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FD2" w:rsidRDefault="00A73FD2" w:rsidP="00A94507">
      <w:r w:rsidRPr="00A73FD2">
        <w:rPr>
          <w:noProof/>
        </w:rPr>
        <w:drawing>
          <wp:inline distT="0" distB="0" distL="0" distR="0">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rsidR="00A94507" w:rsidRDefault="00A94507" w:rsidP="00A94507">
      <w:pPr>
        <w:rPr>
          <w:b/>
          <w:bCs/>
          <w:lang w:val="en-US"/>
        </w:rPr>
      </w:pPr>
      <w:r w:rsidRPr="00A94507">
        <w:rPr>
          <w:b/>
          <w:bCs/>
          <w:lang w:val="en-US"/>
        </w:rPr>
        <w:t xml:space="preserve">Minutes of the meeting of West Bradford Parish Council held on </w:t>
      </w:r>
      <w:r w:rsidRPr="001C780D">
        <w:rPr>
          <w:b/>
          <w:bCs/>
          <w:color w:val="FF0000"/>
          <w:lang w:val="en-US"/>
        </w:rPr>
        <w:t xml:space="preserve">Wednesday </w:t>
      </w:r>
      <w:r w:rsidR="00380CCA">
        <w:rPr>
          <w:b/>
          <w:bCs/>
          <w:color w:val="FF0000"/>
          <w:lang w:val="en-US"/>
        </w:rPr>
        <w:t>2</w:t>
      </w:r>
      <w:r w:rsidR="002B3DC2" w:rsidRPr="001C780D">
        <w:rPr>
          <w:b/>
          <w:bCs/>
          <w:color w:val="FF0000"/>
          <w:lang w:val="en-US"/>
        </w:rPr>
        <w:t xml:space="preserve">3 </w:t>
      </w:r>
      <w:r w:rsidR="00380CCA">
        <w:rPr>
          <w:b/>
          <w:bCs/>
          <w:color w:val="FF0000"/>
          <w:lang w:val="en-US"/>
        </w:rPr>
        <w:t>August</w:t>
      </w:r>
      <w:r w:rsidR="002B3DC2" w:rsidRPr="001C780D">
        <w:rPr>
          <w:b/>
          <w:bCs/>
          <w:color w:val="FF0000"/>
          <w:lang w:val="en-US"/>
        </w:rPr>
        <w:t xml:space="preserve"> </w:t>
      </w:r>
      <w:r w:rsidRPr="001C780D">
        <w:rPr>
          <w:b/>
          <w:bCs/>
          <w:color w:val="FF0000"/>
          <w:lang w:val="en-US"/>
        </w:rPr>
        <w:t xml:space="preserve">2017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3071E3" w:rsidTr="007F2CB7">
        <w:tc>
          <w:tcPr>
            <w:tcW w:w="3024" w:type="dxa"/>
            <w:tcBorders>
              <w:bottom w:val="nil"/>
            </w:tcBorders>
          </w:tcPr>
          <w:p w:rsidR="003071E3" w:rsidRDefault="003071E3" w:rsidP="007F2CB7">
            <w:r>
              <w:t>Members present:</w:t>
            </w:r>
          </w:p>
        </w:tc>
        <w:tc>
          <w:tcPr>
            <w:tcW w:w="5992" w:type="dxa"/>
            <w:tcBorders>
              <w:bottom w:val="nil"/>
            </w:tcBorders>
          </w:tcPr>
          <w:p w:rsidR="003071E3" w:rsidRDefault="003071E3" w:rsidP="007F2CB7">
            <w:r>
              <w:t xml:space="preserve">Parish Cllr </w:t>
            </w:r>
            <w:proofErr w:type="gramStart"/>
            <w:r>
              <w:t>A</w:t>
            </w:r>
            <w:proofErr w:type="gramEnd"/>
            <w:r>
              <w:t xml:space="preserve"> Bristol (Chair)</w:t>
            </w:r>
          </w:p>
        </w:tc>
      </w:tr>
      <w:tr w:rsidR="003071E3" w:rsidTr="007F2CB7">
        <w:tc>
          <w:tcPr>
            <w:tcW w:w="3024" w:type="dxa"/>
            <w:tcBorders>
              <w:top w:val="nil"/>
              <w:bottom w:val="nil"/>
            </w:tcBorders>
          </w:tcPr>
          <w:p w:rsidR="003071E3" w:rsidRDefault="003071E3" w:rsidP="007F2CB7"/>
        </w:tc>
        <w:tc>
          <w:tcPr>
            <w:tcW w:w="5992" w:type="dxa"/>
            <w:tcBorders>
              <w:top w:val="nil"/>
              <w:bottom w:val="nil"/>
            </w:tcBorders>
          </w:tcPr>
          <w:p w:rsidR="003071E3" w:rsidRDefault="003071E3" w:rsidP="007F2CB7">
            <w:r>
              <w:t>Parish Cllr H Best (Deputy Chair)</w:t>
            </w:r>
          </w:p>
        </w:tc>
      </w:tr>
      <w:tr w:rsidR="003071E3" w:rsidTr="007F2CB7">
        <w:tc>
          <w:tcPr>
            <w:tcW w:w="3024" w:type="dxa"/>
            <w:tcBorders>
              <w:top w:val="nil"/>
              <w:bottom w:val="single" w:sz="4" w:space="0" w:color="auto"/>
            </w:tcBorders>
          </w:tcPr>
          <w:p w:rsidR="003071E3" w:rsidRDefault="003071E3" w:rsidP="007F2CB7"/>
        </w:tc>
        <w:tc>
          <w:tcPr>
            <w:tcW w:w="5992" w:type="dxa"/>
            <w:tcBorders>
              <w:top w:val="nil"/>
              <w:bottom w:val="single" w:sz="4" w:space="0" w:color="auto"/>
            </w:tcBorders>
          </w:tcPr>
          <w:p w:rsidR="003071E3" w:rsidRDefault="00380CCA" w:rsidP="007F2CB7">
            <w:r>
              <w:t>P</w:t>
            </w:r>
            <w:r w:rsidR="003071E3" w:rsidRPr="00B630C3">
              <w:t>arish Cllr M</w:t>
            </w:r>
            <w:r w:rsidR="003071E3">
              <w:t xml:space="preserve"> Fox</w:t>
            </w:r>
          </w:p>
          <w:p w:rsidR="003071E3" w:rsidRDefault="003071E3" w:rsidP="007F2CB7">
            <w:r w:rsidRPr="00982D68">
              <w:t>Parish Cllr M Wood</w:t>
            </w:r>
          </w:p>
          <w:p w:rsidR="00A73FD2" w:rsidRDefault="00A73FD2" w:rsidP="007F2CB7">
            <w:r w:rsidRPr="00A73FD2">
              <w:t>Cllr P Elms (RVBC)</w:t>
            </w:r>
          </w:p>
        </w:tc>
      </w:tr>
      <w:tr w:rsidR="003071E3" w:rsidTr="007F2CB7">
        <w:tc>
          <w:tcPr>
            <w:tcW w:w="3024" w:type="dxa"/>
            <w:tcBorders>
              <w:top w:val="single" w:sz="4" w:space="0" w:color="auto"/>
              <w:bottom w:val="single" w:sz="4" w:space="0" w:color="auto"/>
            </w:tcBorders>
          </w:tcPr>
          <w:p w:rsidR="003071E3" w:rsidRDefault="003071E3" w:rsidP="007F2CB7">
            <w:r>
              <w:t>Apologies:</w:t>
            </w:r>
          </w:p>
        </w:tc>
        <w:tc>
          <w:tcPr>
            <w:tcW w:w="5992" w:type="dxa"/>
          </w:tcPr>
          <w:p w:rsidR="00380CCA" w:rsidRDefault="00380CCA" w:rsidP="00A73FD2">
            <w:r w:rsidRPr="00380CCA">
              <w:t>Parish Cllr Ruth Chew</w:t>
            </w:r>
          </w:p>
          <w:p w:rsidR="003071E3" w:rsidRDefault="003071E3" w:rsidP="00A73FD2">
            <w:r w:rsidRPr="00CF1B5A">
              <w:t>Cllr B Hilton (RVBC)</w:t>
            </w:r>
          </w:p>
        </w:tc>
      </w:tr>
      <w:tr w:rsidR="003071E3" w:rsidTr="007F2CB7">
        <w:tc>
          <w:tcPr>
            <w:tcW w:w="3024" w:type="dxa"/>
            <w:tcBorders>
              <w:top w:val="single" w:sz="4" w:space="0" w:color="auto"/>
              <w:bottom w:val="single" w:sz="4" w:space="0" w:color="auto"/>
            </w:tcBorders>
          </w:tcPr>
          <w:p w:rsidR="003071E3" w:rsidRDefault="003071E3" w:rsidP="007F2CB7">
            <w:r>
              <w:t>Members of the public present:</w:t>
            </w:r>
          </w:p>
        </w:tc>
        <w:tc>
          <w:tcPr>
            <w:tcW w:w="5992" w:type="dxa"/>
            <w:tcBorders>
              <w:bottom w:val="single" w:sz="4" w:space="0" w:color="auto"/>
            </w:tcBorders>
          </w:tcPr>
          <w:p w:rsidR="003071E3" w:rsidRPr="00982D68" w:rsidRDefault="00380CCA" w:rsidP="007F2CB7">
            <w:r>
              <w:t>None</w:t>
            </w:r>
          </w:p>
        </w:tc>
      </w:tr>
    </w:tbl>
    <w:p w:rsidR="003071E3" w:rsidRDefault="003071E3" w:rsidP="003071E3"/>
    <w:tbl>
      <w:tblPr>
        <w:tblStyle w:val="TableGrid"/>
        <w:tblW w:w="0" w:type="auto"/>
        <w:tblLook w:val="04A0" w:firstRow="1" w:lastRow="0" w:firstColumn="1" w:lastColumn="0" w:noHBand="0" w:noVBand="1"/>
      </w:tblPr>
      <w:tblGrid>
        <w:gridCol w:w="557"/>
        <w:gridCol w:w="7093"/>
        <w:gridCol w:w="1366"/>
      </w:tblGrid>
      <w:tr w:rsidR="00A94507" w:rsidRPr="00A94507" w:rsidTr="007F2CB7">
        <w:tc>
          <w:tcPr>
            <w:tcW w:w="557" w:type="dxa"/>
          </w:tcPr>
          <w:p w:rsidR="00A94507" w:rsidRPr="00A94507" w:rsidRDefault="00A94507" w:rsidP="00A94507">
            <w:pPr>
              <w:spacing w:after="200" w:line="276" w:lineRule="auto"/>
            </w:pPr>
            <w:r w:rsidRPr="00A94507">
              <w:t>1.</w:t>
            </w:r>
          </w:p>
        </w:tc>
        <w:tc>
          <w:tcPr>
            <w:tcW w:w="7093" w:type="dxa"/>
          </w:tcPr>
          <w:p w:rsidR="00A94507" w:rsidRPr="00A94507" w:rsidRDefault="00A94507" w:rsidP="00A94507">
            <w:pPr>
              <w:spacing w:after="200" w:line="276" w:lineRule="auto"/>
              <w:rPr>
                <w:b/>
                <w:bCs/>
              </w:rPr>
            </w:pPr>
            <w:r w:rsidRPr="00A94507">
              <w:rPr>
                <w:b/>
                <w:bCs/>
              </w:rPr>
              <w:t>Disclosure of interest:</w:t>
            </w:r>
          </w:p>
          <w:p w:rsidR="00A94507" w:rsidRPr="00A94507" w:rsidRDefault="00A94507" w:rsidP="00431415">
            <w:pPr>
              <w:spacing w:after="200" w:line="276" w:lineRule="auto"/>
            </w:pPr>
            <w:r w:rsidRPr="00A94507">
              <w:t>None received</w:t>
            </w:r>
          </w:p>
        </w:tc>
        <w:tc>
          <w:tcPr>
            <w:tcW w:w="1366" w:type="dxa"/>
          </w:tcPr>
          <w:p w:rsidR="00A94507" w:rsidRPr="00A94507" w:rsidRDefault="00A94507" w:rsidP="00A94507">
            <w:pPr>
              <w:spacing w:after="200" w:line="276" w:lineRule="auto"/>
              <w:rPr>
                <w:b/>
                <w:bCs/>
              </w:rPr>
            </w:pPr>
          </w:p>
        </w:tc>
      </w:tr>
      <w:tr w:rsidR="00A94507" w:rsidRPr="00A94507" w:rsidTr="007F2CB7">
        <w:tc>
          <w:tcPr>
            <w:tcW w:w="557" w:type="dxa"/>
          </w:tcPr>
          <w:p w:rsidR="00A94507" w:rsidRPr="00A94507" w:rsidRDefault="00A94507" w:rsidP="00A94507">
            <w:pPr>
              <w:spacing w:after="200" w:line="276" w:lineRule="auto"/>
            </w:pPr>
            <w:r w:rsidRPr="00A94507">
              <w:t>2.</w:t>
            </w:r>
          </w:p>
        </w:tc>
        <w:tc>
          <w:tcPr>
            <w:tcW w:w="7093" w:type="dxa"/>
          </w:tcPr>
          <w:p w:rsidR="00A94507" w:rsidRPr="00A94507" w:rsidRDefault="00A94507" w:rsidP="00A94507">
            <w:pPr>
              <w:spacing w:after="200" w:line="276" w:lineRule="auto"/>
              <w:rPr>
                <w:b/>
                <w:bCs/>
                <w:lang w:val="en-US"/>
              </w:rPr>
            </w:pPr>
            <w:r w:rsidRPr="00A94507">
              <w:rPr>
                <w:b/>
                <w:bCs/>
                <w:lang w:val="en-US"/>
              </w:rPr>
              <w:t>Minutes of the Last Meeting (</w:t>
            </w:r>
            <w:r w:rsidR="00A33A1D">
              <w:rPr>
                <w:b/>
                <w:bCs/>
                <w:lang w:val="en-US"/>
              </w:rPr>
              <w:t>2</w:t>
            </w:r>
            <w:r w:rsidR="00380CCA">
              <w:rPr>
                <w:b/>
                <w:bCs/>
                <w:lang w:val="en-US"/>
              </w:rPr>
              <w:t>8</w:t>
            </w:r>
            <w:r w:rsidR="00431415">
              <w:rPr>
                <w:b/>
                <w:bCs/>
                <w:lang w:val="en-US"/>
              </w:rPr>
              <w:t xml:space="preserve"> </w:t>
            </w:r>
            <w:r w:rsidR="00380CCA">
              <w:rPr>
                <w:b/>
                <w:bCs/>
                <w:lang w:val="en-US"/>
              </w:rPr>
              <w:t>June</w:t>
            </w:r>
            <w:r w:rsidR="00431415">
              <w:rPr>
                <w:b/>
                <w:bCs/>
                <w:lang w:val="en-US"/>
              </w:rPr>
              <w:t xml:space="preserve"> </w:t>
            </w:r>
            <w:r w:rsidRPr="00A94507">
              <w:rPr>
                <w:b/>
                <w:bCs/>
                <w:lang w:val="en-US"/>
              </w:rPr>
              <w:t>2017)</w:t>
            </w:r>
            <w:r w:rsidR="00AE5784">
              <w:rPr>
                <w:b/>
                <w:bCs/>
                <w:lang w:val="en-US"/>
              </w:rPr>
              <w:t>:</w:t>
            </w:r>
          </w:p>
          <w:p w:rsidR="00A94507" w:rsidRPr="00A94507" w:rsidRDefault="00A94507" w:rsidP="00A94507">
            <w:pPr>
              <w:spacing w:after="200" w:line="276" w:lineRule="auto"/>
              <w:rPr>
                <w:bCs/>
                <w:lang w:val="en-US"/>
              </w:rPr>
            </w:pPr>
            <w:r w:rsidRPr="00A94507">
              <w:rPr>
                <w:bCs/>
                <w:lang w:val="en-US"/>
              </w:rPr>
              <w:t>The minutes were signed by the Chair as a true and accurate record of the meeting.</w:t>
            </w:r>
          </w:p>
          <w:p w:rsidR="00A94507" w:rsidRPr="00A94507" w:rsidRDefault="00A94507" w:rsidP="00A94507">
            <w:pPr>
              <w:spacing w:after="200" w:line="276" w:lineRule="auto"/>
              <w:rPr>
                <w:bCs/>
                <w:lang w:val="en-US"/>
              </w:rPr>
            </w:pPr>
            <w:r w:rsidRPr="00A94507">
              <w:rPr>
                <w:bCs/>
                <w:lang w:val="en-US"/>
              </w:rPr>
              <w:t xml:space="preserve">Proposed by: </w:t>
            </w:r>
            <w:r w:rsidR="00380CCA">
              <w:rPr>
                <w:bCs/>
                <w:lang w:val="en-US"/>
              </w:rPr>
              <w:t xml:space="preserve"> </w:t>
            </w:r>
            <w:r w:rsidR="00380CCA" w:rsidRPr="00380CCA">
              <w:rPr>
                <w:bCs/>
                <w:lang w:val="en-US"/>
              </w:rPr>
              <w:t xml:space="preserve">Cllr M Wood   </w:t>
            </w:r>
          </w:p>
          <w:p w:rsidR="00A94507" w:rsidRPr="00A94507" w:rsidRDefault="00A94507" w:rsidP="00A94507">
            <w:pPr>
              <w:spacing w:after="200" w:line="276" w:lineRule="auto"/>
              <w:rPr>
                <w:b/>
                <w:bCs/>
                <w:lang w:val="en-US"/>
              </w:rPr>
            </w:pPr>
            <w:r w:rsidRPr="00A94507">
              <w:rPr>
                <w:bCs/>
                <w:lang w:val="en-US"/>
              </w:rPr>
              <w:t xml:space="preserve">Seconded by: </w:t>
            </w:r>
            <w:r w:rsidR="00380CCA" w:rsidRPr="00380CCA">
              <w:rPr>
                <w:bCs/>
                <w:lang w:val="en-US"/>
              </w:rPr>
              <w:t>Cllr H Best</w:t>
            </w:r>
          </w:p>
          <w:p w:rsidR="00A94507" w:rsidRPr="00A94507" w:rsidRDefault="00A94507" w:rsidP="00A94507">
            <w:pPr>
              <w:spacing w:after="200" w:line="276" w:lineRule="auto"/>
            </w:pPr>
            <w:r w:rsidRPr="00A94507">
              <w:t>Matters arising:</w:t>
            </w:r>
          </w:p>
          <w:p w:rsidR="00380CCA" w:rsidRDefault="00A33A1D" w:rsidP="00A94507">
            <w:pPr>
              <w:spacing w:after="200" w:line="276" w:lineRule="auto"/>
            </w:pPr>
            <w:r>
              <w:t xml:space="preserve">Members </w:t>
            </w:r>
            <w:r w:rsidR="00380CCA">
              <w:t xml:space="preserve">expressed ongoing concern at the issue of pot-holes in the village, and requested that further correspondence be sent to Mr Nigel Evans MP. </w:t>
            </w:r>
          </w:p>
          <w:p w:rsidR="00981D1B" w:rsidRPr="00981D1B" w:rsidRDefault="00981D1B" w:rsidP="00981D1B">
            <w:pPr>
              <w:spacing w:line="276" w:lineRule="auto"/>
              <w:rPr>
                <w:b/>
              </w:rPr>
            </w:pPr>
            <w:r w:rsidRPr="00981D1B">
              <w:rPr>
                <w:b/>
              </w:rPr>
              <w:t>Resolved</w:t>
            </w:r>
          </w:p>
          <w:p w:rsidR="00981D1B" w:rsidRDefault="00981D1B" w:rsidP="00981D1B">
            <w:pPr>
              <w:spacing w:line="276" w:lineRule="auto"/>
              <w:rPr>
                <w:b/>
              </w:rPr>
            </w:pPr>
            <w:r w:rsidRPr="00981D1B">
              <w:rPr>
                <w:b/>
              </w:rPr>
              <w:t>Clerk to write again to Mr Evans</w:t>
            </w:r>
          </w:p>
          <w:p w:rsidR="00981D1B" w:rsidRPr="00981D1B" w:rsidRDefault="00981D1B" w:rsidP="00981D1B">
            <w:pPr>
              <w:spacing w:line="276" w:lineRule="auto"/>
              <w:rPr>
                <w:b/>
              </w:rPr>
            </w:pPr>
          </w:p>
          <w:p w:rsidR="00380CCA" w:rsidRDefault="00380CCA" w:rsidP="00A94507">
            <w:pPr>
              <w:spacing w:after="200" w:line="276" w:lineRule="auto"/>
            </w:pPr>
            <w:r>
              <w:t xml:space="preserve">Members enquired </w:t>
            </w:r>
            <w:r w:rsidR="000B0577">
              <w:t>whether</w:t>
            </w:r>
            <w:r>
              <w:t xml:space="preserve"> progress had been made regarding the cessation of the electricity supply to the Xmas tree site at Coronation </w:t>
            </w:r>
            <w:r>
              <w:lastRenderedPageBreak/>
              <w:t xml:space="preserve">Gardens.  The Clerk advised that an email approach had been made but it had been unsuccessful and a further telephone conversation was required.  </w:t>
            </w:r>
          </w:p>
          <w:p w:rsidR="00F54BB6" w:rsidRPr="00F54BB6" w:rsidRDefault="00F54BB6" w:rsidP="00F54BB6">
            <w:pPr>
              <w:spacing w:line="276" w:lineRule="auto"/>
              <w:rPr>
                <w:b/>
              </w:rPr>
            </w:pPr>
            <w:r w:rsidRPr="00F54BB6">
              <w:rPr>
                <w:b/>
              </w:rPr>
              <w:t>Resolved</w:t>
            </w:r>
          </w:p>
          <w:p w:rsidR="00F54BB6" w:rsidRPr="00F54BB6" w:rsidRDefault="00F54BB6" w:rsidP="00F54BB6">
            <w:pPr>
              <w:spacing w:line="276" w:lineRule="auto"/>
              <w:rPr>
                <w:b/>
              </w:rPr>
            </w:pPr>
            <w:r w:rsidRPr="00F54BB6">
              <w:rPr>
                <w:b/>
              </w:rPr>
              <w:t>Clerk to make further approach</w:t>
            </w:r>
          </w:p>
          <w:p w:rsidR="00F54BB6" w:rsidRDefault="00F54BB6" w:rsidP="00F54BB6">
            <w:pPr>
              <w:spacing w:line="276" w:lineRule="auto"/>
            </w:pPr>
          </w:p>
          <w:p w:rsidR="00165A98" w:rsidRDefault="00380CCA" w:rsidP="000B0577">
            <w:pPr>
              <w:spacing w:after="200" w:line="276" w:lineRule="auto"/>
            </w:pPr>
            <w:r>
              <w:t xml:space="preserve">Cllr Wood asked if the County Council had been approached regarding the condition of the </w:t>
            </w:r>
            <w:r w:rsidR="00F54BB6">
              <w:t>dry-stone</w:t>
            </w:r>
            <w:r w:rsidR="000B0577">
              <w:t xml:space="preserve"> w</w:t>
            </w:r>
            <w:r>
              <w:t>all</w:t>
            </w:r>
            <w:r w:rsidR="000B0577">
              <w:t xml:space="preserve"> on Clitheroe Rd by the river.  The Clerk confirmed that it had but no response had been received.  Members asked for a further approach to be made.</w:t>
            </w:r>
          </w:p>
          <w:p w:rsidR="00F54BB6" w:rsidRPr="00F54BB6" w:rsidRDefault="00F54BB6" w:rsidP="00F54BB6">
            <w:pPr>
              <w:spacing w:line="276" w:lineRule="auto"/>
              <w:rPr>
                <w:b/>
              </w:rPr>
            </w:pPr>
            <w:r w:rsidRPr="00F54BB6">
              <w:rPr>
                <w:b/>
              </w:rPr>
              <w:t>Resolved</w:t>
            </w:r>
          </w:p>
          <w:p w:rsidR="00F54BB6" w:rsidRPr="00F54BB6" w:rsidRDefault="00F54BB6" w:rsidP="00F54BB6">
            <w:pPr>
              <w:spacing w:line="276" w:lineRule="auto"/>
              <w:rPr>
                <w:b/>
              </w:rPr>
            </w:pPr>
            <w:r w:rsidRPr="00F54BB6">
              <w:rPr>
                <w:b/>
              </w:rPr>
              <w:t>Clerk to make further approach</w:t>
            </w:r>
          </w:p>
          <w:p w:rsidR="00F54BB6" w:rsidRDefault="00F54BB6" w:rsidP="00F54BB6">
            <w:pPr>
              <w:spacing w:line="276" w:lineRule="auto"/>
            </w:pPr>
          </w:p>
          <w:p w:rsidR="008D58DA" w:rsidRDefault="008D58DA" w:rsidP="00F54BB6">
            <w:pPr>
              <w:spacing w:line="276" w:lineRule="auto"/>
            </w:pPr>
            <w:r>
              <w:t xml:space="preserve">Cllr Wood reported that Bill Wood had voluntarily undertaken some work near to the kissing gate at </w:t>
            </w:r>
            <w:proofErr w:type="spellStart"/>
            <w:r>
              <w:t>Straithgate</w:t>
            </w:r>
            <w:proofErr w:type="spellEnd"/>
            <w:r>
              <w:t>, including cutting down some hedges.  Members tanked Bill for his efforts, which were genuinely appreciated.</w:t>
            </w:r>
          </w:p>
          <w:p w:rsidR="008D58DA" w:rsidRPr="00A94507" w:rsidRDefault="008D58DA" w:rsidP="00F54BB6">
            <w:pPr>
              <w:spacing w:line="276" w:lineRule="auto"/>
            </w:pPr>
          </w:p>
        </w:tc>
        <w:tc>
          <w:tcPr>
            <w:tcW w:w="1366" w:type="dxa"/>
          </w:tcPr>
          <w:p w:rsidR="00A94507" w:rsidRPr="00A94507" w:rsidRDefault="00A94507" w:rsidP="00A94507">
            <w:pPr>
              <w:spacing w:after="200" w:line="276" w:lineRule="auto"/>
              <w:rPr>
                <w:b/>
                <w:bCs/>
                <w:lang w:val="en-US"/>
              </w:rPr>
            </w:pPr>
          </w:p>
          <w:p w:rsidR="00A94507" w:rsidRPr="00A94507" w:rsidRDefault="00A94507" w:rsidP="00A94507">
            <w:pPr>
              <w:spacing w:after="200" w:line="276" w:lineRule="auto"/>
              <w:rPr>
                <w:b/>
                <w:bCs/>
                <w:lang w:val="en-US"/>
              </w:rPr>
            </w:pPr>
          </w:p>
          <w:p w:rsidR="00A94507" w:rsidRPr="00A94507" w:rsidRDefault="00A94507" w:rsidP="00A94507">
            <w:pPr>
              <w:spacing w:after="200" w:line="276" w:lineRule="auto"/>
              <w:rPr>
                <w:b/>
                <w:bCs/>
                <w:lang w:val="en-US"/>
              </w:rPr>
            </w:pPr>
          </w:p>
          <w:p w:rsidR="00A94507" w:rsidRPr="00A94507" w:rsidRDefault="00A94507" w:rsidP="00A94507">
            <w:pPr>
              <w:spacing w:after="200" w:line="276" w:lineRule="auto"/>
              <w:rPr>
                <w:b/>
                <w:bCs/>
                <w:lang w:val="en-US"/>
              </w:rPr>
            </w:pPr>
          </w:p>
          <w:p w:rsidR="00A94507" w:rsidRDefault="00A94507" w:rsidP="00A94507">
            <w:pPr>
              <w:spacing w:after="200" w:line="276" w:lineRule="auto"/>
              <w:rPr>
                <w:b/>
                <w:bCs/>
                <w:lang w:val="en-US"/>
              </w:rPr>
            </w:pPr>
          </w:p>
          <w:p w:rsidR="00781396" w:rsidRDefault="00781396" w:rsidP="00A94507">
            <w:pPr>
              <w:spacing w:after="200" w:line="276" w:lineRule="auto"/>
              <w:rPr>
                <w:b/>
                <w:bCs/>
                <w:lang w:val="en-US"/>
              </w:rPr>
            </w:pPr>
          </w:p>
          <w:p w:rsidR="00981D1B" w:rsidRDefault="00981D1B" w:rsidP="00A94507">
            <w:pPr>
              <w:spacing w:after="200" w:line="276" w:lineRule="auto"/>
              <w:rPr>
                <w:b/>
                <w:bCs/>
                <w:lang w:val="en-US"/>
              </w:rPr>
            </w:pPr>
          </w:p>
          <w:p w:rsidR="00981D1B" w:rsidRDefault="00981D1B" w:rsidP="00A94507">
            <w:pPr>
              <w:spacing w:after="200" w:line="276" w:lineRule="auto"/>
              <w:rPr>
                <w:b/>
                <w:bCs/>
                <w:lang w:val="en-US"/>
              </w:rPr>
            </w:pPr>
          </w:p>
          <w:p w:rsidR="00380CCA" w:rsidRDefault="00380CCA" w:rsidP="00A94507">
            <w:pPr>
              <w:spacing w:after="200" w:line="276" w:lineRule="auto"/>
              <w:rPr>
                <w:b/>
                <w:bCs/>
                <w:lang w:val="en-US"/>
              </w:rPr>
            </w:pPr>
            <w:r>
              <w:rPr>
                <w:b/>
                <w:bCs/>
                <w:lang w:val="en-US"/>
              </w:rPr>
              <w:t>Clerk</w:t>
            </w:r>
          </w:p>
          <w:p w:rsidR="00781396" w:rsidRDefault="00781396" w:rsidP="00A94507">
            <w:pPr>
              <w:spacing w:after="200" w:line="276" w:lineRule="auto"/>
              <w:rPr>
                <w:b/>
                <w:bCs/>
                <w:lang w:val="en-US"/>
              </w:rPr>
            </w:pPr>
          </w:p>
          <w:p w:rsidR="00781396" w:rsidRDefault="00781396" w:rsidP="00A94507">
            <w:pPr>
              <w:spacing w:after="200" w:line="276" w:lineRule="auto"/>
              <w:rPr>
                <w:b/>
                <w:bCs/>
                <w:lang w:val="en-US"/>
              </w:rPr>
            </w:pPr>
          </w:p>
          <w:p w:rsidR="00F54BB6" w:rsidRDefault="00F54BB6" w:rsidP="00A94507">
            <w:pPr>
              <w:spacing w:after="200" w:line="276" w:lineRule="auto"/>
              <w:rPr>
                <w:b/>
                <w:bCs/>
                <w:lang w:val="en-US"/>
              </w:rPr>
            </w:pPr>
          </w:p>
          <w:p w:rsidR="00781396" w:rsidRDefault="00781396" w:rsidP="00A94507">
            <w:pPr>
              <w:spacing w:after="200" w:line="276" w:lineRule="auto"/>
              <w:rPr>
                <w:b/>
                <w:bCs/>
                <w:lang w:val="en-US"/>
              </w:rPr>
            </w:pPr>
            <w:r>
              <w:rPr>
                <w:b/>
                <w:bCs/>
                <w:lang w:val="en-US"/>
              </w:rPr>
              <w:t>C</w:t>
            </w:r>
            <w:r w:rsidR="00380CCA">
              <w:rPr>
                <w:b/>
                <w:bCs/>
                <w:lang w:val="en-US"/>
              </w:rPr>
              <w:t>lerk</w:t>
            </w:r>
          </w:p>
          <w:p w:rsidR="000B0577" w:rsidRDefault="000B0577" w:rsidP="00A94507">
            <w:pPr>
              <w:spacing w:after="200" w:line="276" w:lineRule="auto"/>
              <w:rPr>
                <w:b/>
                <w:bCs/>
                <w:lang w:val="en-US"/>
              </w:rPr>
            </w:pPr>
          </w:p>
          <w:p w:rsidR="000B0577" w:rsidRDefault="000B0577" w:rsidP="00A94507">
            <w:pPr>
              <w:spacing w:after="200" w:line="276" w:lineRule="auto"/>
              <w:rPr>
                <w:b/>
                <w:bCs/>
                <w:lang w:val="en-US"/>
              </w:rPr>
            </w:pPr>
          </w:p>
          <w:p w:rsidR="00F54BB6" w:rsidRDefault="00F54BB6" w:rsidP="000B0577">
            <w:pPr>
              <w:spacing w:after="200" w:line="276" w:lineRule="auto"/>
              <w:rPr>
                <w:b/>
                <w:bCs/>
                <w:lang w:val="en-US"/>
              </w:rPr>
            </w:pPr>
          </w:p>
          <w:p w:rsidR="00F54BB6" w:rsidRDefault="00F54BB6" w:rsidP="000B0577">
            <w:pPr>
              <w:spacing w:after="200" w:line="276" w:lineRule="auto"/>
              <w:rPr>
                <w:b/>
                <w:bCs/>
                <w:lang w:val="en-US"/>
              </w:rPr>
            </w:pPr>
          </w:p>
          <w:p w:rsidR="00BB4567" w:rsidRPr="00A94507" w:rsidRDefault="000B0577" w:rsidP="000B0577">
            <w:pPr>
              <w:spacing w:after="200" w:line="276" w:lineRule="auto"/>
              <w:rPr>
                <w:b/>
                <w:bCs/>
                <w:lang w:val="en-US"/>
              </w:rPr>
            </w:pPr>
            <w:r>
              <w:rPr>
                <w:b/>
                <w:bCs/>
                <w:lang w:val="en-US"/>
              </w:rPr>
              <w:t>Clerk</w:t>
            </w:r>
          </w:p>
        </w:tc>
      </w:tr>
      <w:tr w:rsidR="00A94507" w:rsidRPr="00A94507" w:rsidTr="007F2CB7">
        <w:tc>
          <w:tcPr>
            <w:tcW w:w="557" w:type="dxa"/>
          </w:tcPr>
          <w:p w:rsidR="00A94507" w:rsidRPr="00A94507" w:rsidRDefault="00A94507" w:rsidP="00A94507">
            <w:pPr>
              <w:spacing w:after="200" w:line="276" w:lineRule="auto"/>
            </w:pPr>
            <w:r w:rsidRPr="00A94507">
              <w:lastRenderedPageBreak/>
              <w:t>3.</w:t>
            </w:r>
          </w:p>
        </w:tc>
        <w:tc>
          <w:tcPr>
            <w:tcW w:w="7093" w:type="dxa"/>
          </w:tcPr>
          <w:p w:rsidR="00A94507" w:rsidRPr="00A94507" w:rsidRDefault="00A94507" w:rsidP="00A94507">
            <w:pPr>
              <w:spacing w:after="200" w:line="276" w:lineRule="auto"/>
              <w:rPr>
                <w:b/>
              </w:rPr>
            </w:pPr>
            <w:r w:rsidRPr="00A94507">
              <w:rPr>
                <w:b/>
              </w:rPr>
              <w:t>Public questions, comments or representations</w:t>
            </w:r>
            <w:r w:rsidR="00AE5784">
              <w:rPr>
                <w:b/>
              </w:rPr>
              <w:t>:</w:t>
            </w:r>
          </w:p>
          <w:p w:rsidR="00A94507" w:rsidRPr="00A94507" w:rsidRDefault="00A94507" w:rsidP="00A94507">
            <w:pPr>
              <w:spacing w:after="200" w:line="276" w:lineRule="auto"/>
            </w:pPr>
            <w:r w:rsidRPr="00A94507">
              <w:t>None</w:t>
            </w:r>
          </w:p>
        </w:tc>
        <w:tc>
          <w:tcPr>
            <w:tcW w:w="1366" w:type="dxa"/>
          </w:tcPr>
          <w:p w:rsidR="00A94507" w:rsidRPr="00A94507" w:rsidRDefault="00A94507" w:rsidP="00A94507">
            <w:pPr>
              <w:spacing w:after="200" w:line="276" w:lineRule="auto"/>
              <w:rPr>
                <w:b/>
              </w:rPr>
            </w:pPr>
          </w:p>
          <w:p w:rsidR="00A94507" w:rsidRPr="00A94507" w:rsidRDefault="00A94507" w:rsidP="00A94507">
            <w:pPr>
              <w:spacing w:after="200" w:line="276" w:lineRule="auto"/>
              <w:rPr>
                <w:b/>
              </w:rPr>
            </w:pPr>
          </w:p>
        </w:tc>
      </w:tr>
      <w:tr w:rsidR="00A94507" w:rsidRPr="00A94507" w:rsidTr="007F2CB7">
        <w:tc>
          <w:tcPr>
            <w:tcW w:w="557" w:type="dxa"/>
          </w:tcPr>
          <w:p w:rsidR="00A94507" w:rsidRPr="00A94507" w:rsidRDefault="00A94507" w:rsidP="00A94507">
            <w:pPr>
              <w:spacing w:after="200" w:line="276" w:lineRule="auto"/>
            </w:pPr>
            <w:r w:rsidRPr="00A94507">
              <w:t>4.</w:t>
            </w:r>
          </w:p>
        </w:tc>
        <w:tc>
          <w:tcPr>
            <w:tcW w:w="7093" w:type="dxa"/>
          </w:tcPr>
          <w:p w:rsidR="00A94507" w:rsidRPr="00A94507" w:rsidRDefault="00A94507" w:rsidP="00A94507">
            <w:pPr>
              <w:spacing w:after="200" w:line="276" w:lineRule="auto"/>
              <w:rPr>
                <w:b/>
              </w:rPr>
            </w:pPr>
            <w:r w:rsidRPr="00A94507">
              <w:rPr>
                <w:b/>
              </w:rPr>
              <w:t>Update from Ward Councillors present</w:t>
            </w:r>
            <w:r w:rsidR="00AE5784">
              <w:rPr>
                <w:b/>
              </w:rPr>
              <w:t>:</w:t>
            </w:r>
          </w:p>
          <w:p w:rsidR="000B0577" w:rsidRDefault="00165A98" w:rsidP="000B0577">
            <w:r>
              <w:t>Cllr Elms</w:t>
            </w:r>
            <w:r w:rsidR="00023720">
              <w:t xml:space="preserve"> confirmed that the Borough Council was making progress </w:t>
            </w:r>
            <w:proofErr w:type="gramStart"/>
            <w:r w:rsidR="00023720">
              <w:t>with regard to</w:t>
            </w:r>
            <w:proofErr w:type="gramEnd"/>
            <w:r w:rsidR="00023720">
              <w:t xml:space="preserve"> the revised development of the current market site in Clitheroe town centre.  Plans included a new indoor and outdoor facility, and may involve a new access point via the present site of the Boots store.  </w:t>
            </w:r>
          </w:p>
          <w:p w:rsidR="00023720" w:rsidRDefault="00023720" w:rsidP="000B0577"/>
          <w:p w:rsidR="00023720" w:rsidRDefault="00023720" w:rsidP="000B0577">
            <w:r>
              <w:t xml:space="preserve">The Borough Council was seeking to appoint a new Director of Economic Development and Planning </w:t>
            </w:r>
            <w:proofErr w:type="gramStart"/>
            <w:r>
              <w:t>in order to</w:t>
            </w:r>
            <w:proofErr w:type="gramEnd"/>
            <w:r>
              <w:t xml:space="preserve"> increase income to the Council.  However, it was still anticipated that Council Tax would rise during 2018/19 due to reductions in grant from central government.</w:t>
            </w:r>
          </w:p>
          <w:p w:rsidR="00023720" w:rsidRDefault="00023720" w:rsidP="000B0577"/>
          <w:p w:rsidR="00023720" w:rsidRDefault="00023720" w:rsidP="000B0577">
            <w:r>
              <w:t xml:space="preserve">A new planning application had been submitted for c60 houses on the suite of the old hospital in Clitheroe.  (Members observed that parking was already difficult on </w:t>
            </w:r>
            <w:proofErr w:type="spellStart"/>
            <w:r>
              <w:t>Chatburn</w:t>
            </w:r>
            <w:proofErr w:type="spellEnd"/>
            <w:r>
              <w:t xml:space="preserve"> Rd near to the new hospital site, as visitors to the hospital sought to avoid paying the charges now imposed by the Health Trust for use of the hospital car park).</w:t>
            </w:r>
          </w:p>
          <w:p w:rsidR="00023720" w:rsidRDefault="00023720" w:rsidP="000B0577"/>
          <w:p w:rsidR="000B0577" w:rsidRDefault="005D0783" w:rsidP="000B0577">
            <w:r>
              <w:t xml:space="preserve">Frustration was again expressed at the extent </w:t>
            </w:r>
            <w:r w:rsidR="00E51D55">
              <w:t>o</w:t>
            </w:r>
            <w:r>
              <w:t>f pot holes in the village, a view shared by Cllr Elms.</w:t>
            </w:r>
          </w:p>
          <w:p w:rsidR="00A94507" w:rsidRPr="00A94507" w:rsidRDefault="00A94507" w:rsidP="00165A98"/>
        </w:tc>
        <w:tc>
          <w:tcPr>
            <w:tcW w:w="1366" w:type="dxa"/>
          </w:tcPr>
          <w:p w:rsidR="00A94507" w:rsidRPr="00A94507" w:rsidRDefault="00A94507" w:rsidP="00A94507">
            <w:pPr>
              <w:spacing w:after="200" w:line="276" w:lineRule="auto"/>
            </w:pPr>
          </w:p>
        </w:tc>
      </w:tr>
      <w:tr w:rsidR="00A94507" w:rsidRPr="00A94507" w:rsidTr="007F2CB7">
        <w:tc>
          <w:tcPr>
            <w:tcW w:w="557" w:type="dxa"/>
            <w:tcBorders>
              <w:bottom w:val="single" w:sz="4" w:space="0" w:color="auto"/>
            </w:tcBorders>
          </w:tcPr>
          <w:p w:rsidR="00A94507" w:rsidRPr="00A94507" w:rsidRDefault="00A94507" w:rsidP="00A94507">
            <w:pPr>
              <w:spacing w:after="200" w:line="276" w:lineRule="auto"/>
            </w:pPr>
            <w:r w:rsidRPr="00A94507">
              <w:t>5.</w:t>
            </w:r>
          </w:p>
        </w:tc>
        <w:tc>
          <w:tcPr>
            <w:tcW w:w="7093" w:type="dxa"/>
            <w:tcBorders>
              <w:bottom w:val="single" w:sz="4" w:space="0" w:color="auto"/>
            </w:tcBorders>
          </w:tcPr>
          <w:p w:rsidR="00A94507" w:rsidRPr="00A94507" w:rsidRDefault="00A94507" w:rsidP="00A94507">
            <w:pPr>
              <w:spacing w:after="200" w:line="276" w:lineRule="auto"/>
              <w:rPr>
                <w:b/>
              </w:rPr>
            </w:pPr>
            <w:r w:rsidRPr="00A94507">
              <w:rPr>
                <w:b/>
              </w:rPr>
              <w:t>Overview of financial position</w:t>
            </w:r>
            <w:r w:rsidR="00AE5784">
              <w:rPr>
                <w:b/>
              </w:rPr>
              <w:t>:</w:t>
            </w:r>
          </w:p>
          <w:p w:rsidR="00A94507" w:rsidRPr="00A94507" w:rsidRDefault="00A94507" w:rsidP="00A94507">
            <w:pPr>
              <w:spacing w:after="200" w:line="276" w:lineRule="auto"/>
            </w:pPr>
            <w:r w:rsidRPr="00A94507">
              <w:t>The Clerk submitted details of income and expenditure for the month</w:t>
            </w:r>
            <w:r w:rsidR="00481E56">
              <w:t>s</w:t>
            </w:r>
            <w:r w:rsidRPr="00A94507">
              <w:t xml:space="preserve"> of </w:t>
            </w:r>
            <w:r w:rsidR="00481E56">
              <w:t>June and July</w:t>
            </w:r>
            <w:r w:rsidRPr="00A94507">
              <w:t xml:space="preserve"> 2017 </w:t>
            </w:r>
            <w:r w:rsidR="00481E56">
              <w:t xml:space="preserve">(there having been no meeting in July) </w:t>
            </w:r>
            <w:r w:rsidRPr="00A94507">
              <w:t>for approval by the Council and signing-off by the Chair.</w:t>
            </w:r>
          </w:p>
          <w:p w:rsidR="00AE5784" w:rsidRDefault="00A94507" w:rsidP="00AE5784">
            <w:pPr>
              <w:spacing w:line="276" w:lineRule="auto"/>
              <w:rPr>
                <w:b/>
              </w:rPr>
            </w:pPr>
            <w:r w:rsidRPr="00A94507">
              <w:rPr>
                <w:b/>
              </w:rPr>
              <w:lastRenderedPageBreak/>
              <w:t>Resolved</w:t>
            </w:r>
          </w:p>
          <w:p w:rsidR="00A94507" w:rsidRDefault="00A94507" w:rsidP="00AE5784">
            <w:pPr>
              <w:spacing w:line="276" w:lineRule="auto"/>
              <w:rPr>
                <w:b/>
              </w:rPr>
            </w:pPr>
            <w:r w:rsidRPr="00A94507">
              <w:rPr>
                <w:b/>
              </w:rPr>
              <w:t>That the record</w:t>
            </w:r>
            <w:r w:rsidR="00481E56">
              <w:rPr>
                <w:b/>
              </w:rPr>
              <w:t>s</w:t>
            </w:r>
            <w:r w:rsidRPr="00A94507">
              <w:rPr>
                <w:b/>
              </w:rPr>
              <w:t xml:space="preserve"> for </w:t>
            </w:r>
            <w:r w:rsidR="00481E56">
              <w:rPr>
                <w:b/>
              </w:rPr>
              <w:t>June and July</w:t>
            </w:r>
            <w:r w:rsidRPr="00A94507">
              <w:rPr>
                <w:b/>
              </w:rPr>
              <w:t xml:space="preserve"> 2017 as presented would be signed off</w:t>
            </w:r>
          </w:p>
          <w:p w:rsidR="00AE5784" w:rsidRDefault="00AE5784" w:rsidP="00AE5784">
            <w:pPr>
              <w:spacing w:line="276" w:lineRule="auto"/>
            </w:pPr>
          </w:p>
          <w:p w:rsidR="007F75F8" w:rsidRDefault="00663A56" w:rsidP="00AE5784">
            <w:pPr>
              <w:spacing w:line="276" w:lineRule="auto"/>
            </w:pPr>
            <w:r>
              <w:t xml:space="preserve">The Clerk also confirmed that it would be helpful if the bank statements provided monthly by Nat West, and currently sent to the former Clerk, could now be re-directed to the present </w:t>
            </w:r>
            <w:proofErr w:type="spellStart"/>
            <w:r>
              <w:t>postholder</w:t>
            </w:r>
            <w:proofErr w:type="spellEnd"/>
            <w:r>
              <w:t xml:space="preserve">.  Members agreed that this would be appropriate. This would then allow for Parish Cllr Chew’s name to be added to the list of cheque signatories </w:t>
            </w:r>
            <w:proofErr w:type="gramStart"/>
            <w:r>
              <w:t>at a later date</w:t>
            </w:r>
            <w:proofErr w:type="gramEnd"/>
            <w:r>
              <w:t>.</w:t>
            </w:r>
          </w:p>
          <w:p w:rsidR="00663A56" w:rsidRDefault="00663A56" w:rsidP="00AE5784">
            <w:pPr>
              <w:spacing w:line="276" w:lineRule="auto"/>
            </w:pPr>
          </w:p>
          <w:p w:rsidR="00663A56" w:rsidRPr="00663A56" w:rsidRDefault="00663A56" w:rsidP="00AE5784">
            <w:pPr>
              <w:spacing w:line="276" w:lineRule="auto"/>
              <w:rPr>
                <w:b/>
              </w:rPr>
            </w:pPr>
            <w:r w:rsidRPr="00663A56">
              <w:rPr>
                <w:b/>
              </w:rPr>
              <w:t>Resolved</w:t>
            </w:r>
          </w:p>
          <w:p w:rsidR="00663A56" w:rsidRPr="00663A56" w:rsidRDefault="00663A56" w:rsidP="00AE5784">
            <w:pPr>
              <w:spacing w:line="276" w:lineRule="auto"/>
              <w:rPr>
                <w:b/>
              </w:rPr>
            </w:pPr>
            <w:r w:rsidRPr="00663A56">
              <w:rPr>
                <w:b/>
              </w:rPr>
              <w:t>Chair and Clerk to visit Nat West Bank and arrange for necessary changes to be made to bank records.</w:t>
            </w:r>
          </w:p>
          <w:p w:rsidR="00663A56" w:rsidRPr="00A94507" w:rsidRDefault="00663A56" w:rsidP="00AE5784">
            <w:pPr>
              <w:spacing w:line="276" w:lineRule="auto"/>
            </w:pPr>
          </w:p>
        </w:tc>
        <w:tc>
          <w:tcPr>
            <w:tcW w:w="1366" w:type="dxa"/>
            <w:tcBorders>
              <w:bottom w:val="single" w:sz="4" w:space="0" w:color="auto"/>
            </w:tcBorders>
          </w:tcPr>
          <w:p w:rsidR="00A94507" w:rsidRPr="00A94507" w:rsidRDefault="00A94507" w:rsidP="00A94507">
            <w:pPr>
              <w:spacing w:after="200" w:line="276" w:lineRule="auto"/>
              <w:rPr>
                <w:b/>
              </w:rPr>
            </w:pPr>
          </w:p>
          <w:p w:rsidR="00A94507" w:rsidRDefault="00A94507" w:rsidP="00A94507">
            <w:pPr>
              <w:spacing w:after="200" w:line="276" w:lineRule="auto"/>
              <w:rPr>
                <w:b/>
              </w:rPr>
            </w:pPr>
          </w:p>
          <w:p w:rsidR="00AE5784" w:rsidRPr="00A94507" w:rsidRDefault="00AE5784" w:rsidP="00A94507">
            <w:pPr>
              <w:spacing w:after="200" w:line="276" w:lineRule="auto"/>
              <w:rPr>
                <w:b/>
              </w:rPr>
            </w:pPr>
          </w:p>
          <w:p w:rsidR="00481E56" w:rsidRDefault="00481E56" w:rsidP="00AE5784">
            <w:pPr>
              <w:spacing w:after="200" w:line="276" w:lineRule="auto"/>
              <w:rPr>
                <w:b/>
              </w:rPr>
            </w:pPr>
          </w:p>
          <w:p w:rsidR="00A94507" w:rsidRDefault="00A94507" w:rsidP="00AE5784">
            <w:pPr>
              <w:spacing w:after="200" w:line="276" w:lineRule="auto"/>
              <w:rPr>
                <w:b/>
              </w:rPr>
            </w:pPr>
            <w:r w:rsidRPr="00A94507">
              <w:rPr>
                <w:b/>
              </w:rPr>
              <w:t>Chair</w:t>
            </w:r>
          </w:p>
          <w:p w:rsidR="00663A56" w:rsidRDefault="00663A56" w:rsidP="00AE5784">
            <w:pPr>
              <w:spacing w:after="200" w:line="276" w:lineRule="auto"/>
              <w:rPr>
                <w:b/>
              </w:rPr>
            </w:pPr>
          </w:p>
          <w:p w:rsidR="00663A56" w:rsidRDefault="00663A56" w:rsidP="00AE5784">
            <w:pPr>
              <w:spacing w:after="200" w:line="276" w:lineRule="auto"/>
              <w:rPr>
                <w:b/>
              </w:rPr>
            </w:pPr>
          </w:p>
          <w:p w:rsidR="00663A56" w:rsidRDefault="00663A56" w:rsidP="00AE5784">
            <w:pPr>
              <w:spacing w:after="200" w:line="276" w:lineRule="auto"/>
              <w:rPr>
                <w:b/>
              </w:rPr>
            </w:pPr>
          </w:p>
          <w:p w:rsidR="00663A56" w:rsidRDefault="00663A56" w:rsidP="00AE5784">
            <w:pPr>
              <w:spacing w:after="200" w:line="276" w:lineRule="auto"/>
              <w:rPr>
                <w:b/>
              </w:rPr>
            </w:pPr>
          </w:p>
          <w:p w:rsidR="00663A56" w:rsidRPr="00A94507" w:rsidRDefault="00663A56" w:rsidP="00AE5784">
            <w:pPr>
              <w:spacing w:after="200" w:line="276" w:lineRule="auto"/>
              <w:rPr>
                <w:b/>
              </w:rPr>
            </w:pPr>
            <w:r>
              <w:rPr>
                <w:b/>
              </w:rPr>
              <w:t>Chair, Clerk</w:t>
            </w:r>
          </w:p>
        </w:tc>
      </w:tr>
      <w:tr w:rsidR="004417A9" w:rsidRPr="00A94507" w:rsidTr="00AA3866">
        <w:tc>
          <w:tcPr>
            <w:tcW w:w="557" w:type="dxa"/>
            <w:tcBorders>
              <w:bottom w:val="nil"/>
            </w:tcBorders>
          </w:tcPr>
          <w:p w:rsidR="004417A9" w:rsidRPr="00A94507" w:rsidRDefault="004417A9" w:rsidP="00A94507">
            <w:r>
              <w:lastRenderedPageBreak/>
              <w:t>6.</w:t>
            </w:r>
          </w:p>
        </w:tc>
        <w:tc>
          <w:tcPr>
            <w:tcW w:w="7093" w:type="dxa"/>
            <w:tcBorders>
              <w:bottom w:val="nil"/>
            </w:tcBorders>
          </w:tcPr>
          <w:p w:rsidR="004417A9" w:rsidRDefault="004417A9" w:rsidP="004417A9">
            <w:pPr>
              <w:spacing w:after="200" w:line="276" w:lineRule="auto"/>
              <w:rPr>
                <w:b/>
              </w:rPr>
            </w:pPr>
            <w:r w:rsidRPr="00A94507">
              <w:rPr>
                <w:b/>
              </w:rPr>
              <w:t>Planning applications to be considered</w:t>
            </w:r>
          </w:p>
          <w:p w:rsidR="004417A9" w:rsidRPr="00A94507" w:rsidRDefault="004417A9" w:rsidP="004417A9">
            <w:pPr>
              <w:spacing w:after="200" w:line="276" w:lineRule="auto"/>
              <w:rPr>
                <w:b/>
              </w:rPr>
            </w:pPr>
            <w:r w:rsidRPr="004417A9">
              <w:t>Members considered the following applications:</w:t>
            </w:r>
          </w:p>
        </w:tc>
        <w:tc>
          <w:tcPr>
            <w:tcW w:w="1366" w:type="dxa"/>
            <w:tcBorders>
              <w:bottom w:val="nil"/>
            </w:tcBorders>
          </w:tcPr>
          <w:p w:rsidR="004417A9" w:rsidRPr="00A94507" w:rsidRDefault="004417A9" w:rsidP="00A94507">
            <w:pPr>
              <w:rPr>
                <w:b/>
              </w:rPr>
            </w:pPr>
          </w:p>
        </w:tc>
      </w:tr>
      <w:tr w:rsidR="004417A9" w:rsidRPr="00A94507" w:rsidTr="00AA3866">
        <w:tc>
          <w:tcPr>
            <w:tcW w:w="557" w:type="dxa"/>
            <w:tcBorders>
              <w:top w:val="nil"/>
              <w:bottom w:val="nil"/>
            </w:tcBorders>
          </w:tcPr>
          <w:p w:rsidR="004417A9" w:rsidRPr="00A94507" w:rsidRDefault="004417A9" w:rsidP="00A94507">
            <w:r>
              <w:t>a)</w:t>
            </w:r>
          </w:p>
        </w:tc>
        <w:tc>
          <w:tcPr>
            <w:tcW w:w="7093" w:type="dxa"/>
            <w:tcBorders>
              <w:top w:val="nil"/>
              <w:bottom w:val="nil"/>
            </w:tcBorders>
          </w:tcPr>
          <w:p w:rsidR="004417A9" w:rsidRPr="005A1FAF" w:rsidRDefault="004417A9" w:rsidP="00A94507">
            <w:pPr>
              <w:rPr>
                <w:rFonts w:eastAsia="Calibri" w:cstheme="minorHAnsi"/>
                <w:b/>
              </w:rPr>
            </w:pPr>
            <w:r w:rsidRPr="005A1FAF">
              <w:rPr>
                <w:rFonts w:eastAsia="Calibri" w:cstheme="minorHAnsi"/>
              </w:rPr>
              <w:t>3/2017/0575 (Brocklehurst Farm Bowland Gate Lane West Bradford BB7 relating to discharge of conditions)</w:t>
            </w:r>
            <w:r w:rsidR="005A1FAF" w:rsidRPr="005A1FAF">
              <w:rPr>
                <w:rFonts w:eastAsia="Calibri" w:cstheme="minorHAnsi"/>
              </w:rPr>
              <w:t xml:space="preserve"> - </w:t>
            </w:r>
            <w:r w:rsidR="005A1FAF" w:rsidRPr="005A1FAF">
              <w:rPr>
                <w:rFonts w:eastAsia="Calibri" w:cstheme="minorHAnsi"/>
                <w:b/>
              </w:rPr>
              <w:t>noted</w:t>
            </w:r>
            <w:r w:rsidRPr="005A1FAF">
              <w:rPr>
                <w:rFonts w:eastAsia="Calibri" w:cstheme="minorHAnsi"/>
                <w:b/>
              </w:rPr>
              <w:t xml:space="preserve"> </w:t>
            </w:r>
          </w:p>
          <w:p w:rsidR="005A1FAF" w:rsidRPr="005A1FAF" w:rsidRDefault="005A1FAF" w:rsidP="00A94507">
            <w:pPr>
              <w:rPr>
                <w:b/>
              </w:rPr>
            </w:pPr>
          </w:p>
        </w:tc>
        <w:tc>
          <w:tcPr>
            <w:tcW w:w="1366" w:type="dxa"/>
            <w:tcBorders>
              <w:top w:val="nil"/>
              <w:bottom w:val="nil"/>
            </w:tcBorders>
          </w:tcPr>
          <w:p w:rsidR="004417A9" w:rsidRPr="00A94507" w:rsidRDefault="004417A9" w:rsidP="005A1FAF">
            <w:pPr>
              <w:spacing w:after="160" w:line="259" w:lineRule="auto"/>
              <w:rPr>
                <w:b/>
              </w:rPr>
            </w:pPr>
          </w:p>
        </w:tc>
      </w:tr>
      <w:tr w:rsidR="004417A9" w:rsidRPr="00A94507" w:rsidTr="00AA3866">
        <w:tc>
          <w:tcPr>
            <w:tcW w:w="557" w:type="dxa"/>
            <w:tcBorders>
              <w:top w:val="nil"/>
              <w:bottom w:val="nil"/>
            </w:tcBorders>
          </w:tcPr>
          <w:p w:rsidR="004417A9" w:rsidRPr="00A94507" w:rsidRDefault="005A1FAF" w:rsidP="00A94507">
            <w:r>
              <w:t>b)</w:t>
            </w:r>
          </w:p>
        </w:tc>
        <w:tc>
          <w:tcPr>
            <w:tcW w:w="7093" w:type="dxa"/>
            <w:tcBorders>
              <w:top w:val="nil"/>
              <w:bottom w:val="nil"/>
            </w:tcBorders>
          </w:tcPr>
          <w:p w:rsidR="004417A9" w:rsidRPr="005A1FAF" w:rsidRDefault="005A1FAF" w:rsidP="00A94507">
            <w:pPr>
              <w:rPr>
                <w:rFonts w:eastAsia="Calibri" w:cstheme="minorHAnsi"/>
                <w:b/>
              </w:rPr>
            </w:pPr>
            <w:r w:rsidRPr="005A1FAF">
              <w:rPr>
                <w:rFonts w:eastAsia="Calibri" w:cstheme="minorHAnsi"/>
              </w:rPr>
              <w:t>3/2017/0614 (</w:t>
            </w:r>
            <w:proofErr w:type="spellStart"/>
            <w:r w:rsidRPr="005A1FAF">
              <w:rPr>
                <w:rFonts w:eastAsia="Calibri" w:cstheme="minorHAnsi"/>
              </w:rPr>
              <w:t>Laneside</w:t>
            </w:r>
            <w:proofErr w:type="spellEnd"/>
            <w:r w:rsidRPr="005A1FAF">
              <w:rPr>
                <w:rFonts w:eastAsia="Calibri" w:cstheme="minorHAnsi"/>
              </w:rPr>
              <w:t xml:space="preserve"> Farm Grindleton Road West Bradford BB7 4QH relating to discharge of conditions) – </w:t>
            </w:r>
            <w:r w:rsidRPr="005A1FAF">
              <w:rPr>
                <w:rFonts w:eastAsia="Calibri" w:cstheme="minorHAnsi"/>
                <w:b/>
              </w:rPr>
              <w:t>noted</w:t>
            </w:r>
          </w:p>
          <w:p w:rsidR="005A1FAF" w:rsidRPr="005A1FAF" w:rsidRDefault="005A1FAF" w:rsidP="00A94507">
            <w:pPr>
              <w:rPr>
                <w:b/>
              </w:rPr>
            </w:pPr>
          </w:p>
        </w:tc>
        <w:tc>
          <w:tcPr>
            <w:tcW w:w="1366" w:type="dxa"/>
            <w:tcBorders>
              <w:top w:val="nil"/>
              <w:bottom w:val="nil"/>
            </w:tcBorders>
          </w:tcPr>
          <w:p w:rsidR="004417A9" w:rsidRPr="00A94507" w:rsidRDefault="004417A9" w:rsidP="00A94507">
            <w:pPr>
              <w:rPr>
                <w:b/>
              </w:rPr>
            </w:pPr>
          </w:p>
        </w:tc>
      </w:tr>
      <w:tr w:rsidR="004417A9" w:rsidRPr="00A94507" w:rsidTr="00AA3866">
        <w:tc>
          <w:tcPr>
            <w:tcW w:w="557" w:type="dxa"/>
            <w:tcBorders>
              <w:top w:val="nil"/>
              <w:bottom w:val="nil"/>
            </w:tcBorders>
          </w:tcPr>
          <w:p w:rsidR="004417A9" w:rsidRPr="00A94507" w:rsidRDefault="005A1FAF" w:rsidP="00A94507">
            <w:r>
              <w:t>c)</w:t>
            </w:r>
          </w:p>
        </w:tc>
        <w:tc>
          <w:tcPr>
            <w:tcW w:w="7093" w:type="dxa"/>
            <w:tcBorders>
              <w:top w:val="nil"/>
              <w:bottom w:val="nil"/>
            </w:tcBorders>
          </w:tcPr>
          <w:p w:rsidR="004417A9" w:rsidRDefault="005A1FAF" w:rsidP="00A94507">
            <w:pPr>
              <w:rPr>
                <w:b/>
              </w:rPr>
            </w:pPr>
            <w:r w:rsidRPr="005A1FAF">
              <w:t xml:space="preserve">3/2017/0578 (Eaves Hollow, </w:t>
            </w:r>
            <w:r w:rsidR="00E61844">
              <w:t>Eaves Hall Lane, West Bradford</w:t>
            </w:r>
            <w:r w:rsidRPr="005A1FAF">
              <w:t xml:space="preserve"> BB7 3JG relating to alterations to dwelling) </w:t>
            </w:r>
            <w:r>
              <w:t>–</w:t>
            </w:r>
            <w:r>
              <w:rPr>
                <w:b/>
              </w:rPr>
              <w:t xml:space="preserve"> noted</w:t>
            </w:r>
          </w:p>
          <w:p w:rsidR="005A1FAF" w:rsidRPr="00A94507" w:rsidRDefault="005A1FAF" w:rsidP="00A94507">
            <w:pPr>
              <w:rPr>
                <w:b/>
              </w:rPr>
            </w:pPr>
          </w:p>
        </w:tc>
        <w:tc>
          <w:tcPr>
            <w:tcW w:w="1366" w:type="dxa"/>
            <w:tcBorders>
              <w:top w:val="nil"/>
              <w:bottom w:val="nil"/>
            </w:tcBorders>
          </w:tcPr>
          <w:p w:rsidR="004417A9" w:rsidRPr="00A94507" w:rsidRDefault="004417A9" w:rsidP="00A94507">
            <w:pPr>
              <w:rPr>
                <w:b/>
              </w:rPr>
            </w:pPr>
          </w:p>
        </w:tc>
      </w:tr>
      <w:tr w:rsidR="004417A9" w:rsidRPr="00A94507" w:rsidTr="00AA3866">
        <w:tc>
          <w:tcPr>
            <w:tcW w:w="557" w:type="dxa"/>
            <w:tcBorders>
              <w:top w:val="nil"/>
              <w:bottom w:val="nil"/>
            </w:tcBorders>
          </w:tcPr>
          <w:p w:rsidR="004417A9" w:rsidRPr="00A94507" w:rsidRDefault="005A1FAF" w:rsidP="00A94507">
            <w:r>
              <w:t>d)</w:t>
            </w:r>
          </w:p>
        </w:tc>
        <w:tc>
          <w:tcPr>
            <w:tcW w:w="7093" w:type="dxa"/>
            <w:tcBorders>
              <w:top w:val="nil"/>
              <w:bottom w:val="nil"/>
            </w:tcBorders>
          </w:tcPr>
          <w:p w:rsidR="007130B3" w:rsidRPr="005F5A28" w:rsidRDefault="005A1FAF" w:rsidP="00A94507">
            <w:r>
              <w:rPr>
                <w:b/>
              </w:rPr>
              <w:t xml:space="preserve"> </w:t>
            </w:r>
            <w:r w:rsidR="00E61844" w:rsidRPr="00E61844">
              <w:t>3/2017/0593 (Ivy cottage, Chapel Lane, West Bradford BB7 4SN relating to the retention of an unauthorised fence to the front of the property with a pedestrian access, deadline for response – 6 Sept) –</w:t>
            </w:r>
            <w:r w:rsidR="00E61844">
              <w:rPr>
                <w:b/>
              </w:rPr>
              <w:t xml:space="preserve"> </w:t>
            </w:r>
            <w:r w:rsidR="00E61844" w:rsidRPr="005F5A28">
              <w:t>members expressed concern at this application, which was felt to have a negative impact on the village in terms of its appearance and road safety</w:t>
            </w:r>
            <w:r w:rsidR="007130B3" w:rsidRPr="005F5A28">
              <w:t>.</w:t>
            </w:r>
          </w:p>
          <w:p w:rsidR="007130B3" w:rsidRDefault="007130B3" w:rsidP="00A94507">
            <w:pPr>
              <w:rPr>
                <w:b/>
              </w:rPr>
            </w:pPr>
          </w:p>
          <w:p w:rsidR="007130B3" w:rsidRDefault="007130B3" w:rsidP="00A94507">
            <w:pPr>
              <w:rPr>
                <w:b/>
              </w:rPr>
            </w:pPr>
            <w:r>
              <w:rPr>
                <w:b/>
              </w:rPr>
              <w:t>Resolved</w:t>
            </w:r>
          </w:p>
          <w:p w:rsidR="005A1FAF" w:rsidRDefault="00E61844" w:rsidP="00A94507">
            <w:pPr>
              <w:rPr>
                <w:b/>
              </w:rPr>
            </w:pPr>
            <w:r>
              <w:rPr>
                <w:b/>
              </w:rPr>
              <w:t>Clerk to draft a letter of objection for circulation and approval prior to submission</w:t>
            </w:r>
          </w:p>
          <w:p w:rsidR="005A1FAF" w:rsidRPr="00A94507" w:rsidRDefault="005A1FAF" w:rsidP="00A94507">
            <w:pPr>
              <w:rPr>
                <w:b/>
              </w:rPr>
            </w:pPr>
          </w:p>
        </w:tc>
        <w:tc>
          <w:tcPr>
            <w:tcW w:w="1366" w:type="dxa"/>
            <w:tcBorders>
              <w:top w:val="nil"/>
              <w:bottom w:val="nil"/>
            </w:tcBorders>
          </w:tcPr>
          <w:p w:rsidR="004417A9" w:rsidRDefault="004417A9" w:rsidP="00A94507">
            <w:pPr>
              <w:rPr>
                <w:b/>
              </w:rPr>
            </w:pPr>
          </w:p>
          <w:p w:rsidR="00E61844" w:rsidRDefault="00E61844" w:rsidP="00A94507">
            <w:pPr>
              <w:rPr>
                <w:b/>
              </w:rPr>
            </w:pPr>
          </w:p>
          <w:p w:rsidR="00E61844" w:rsidRDefault="00E61844" w:rsidP="00A94507">
            <w:pPr>
              <w:rPr>
                <w:b/>
              </w:rPr>
            </w:pPr>
          </w:p>
          <w:p w:rsidR="00E61844" w:rsidRDefault="00E61844" w:rsidP="00A94507">
            <w:pPr>
              <w:rPr>
                <w:b/>
              </w:rPr>
            </w:pPr>
          </w:p>
          <w:p w:rsidR="00E61844" w:rsidRDefault="00E61844" w:rsidP="00A94507">
            <w:pPr>
              <w:rPr>
                <w:b/>
              </w:rPr>
            </w:pPr>
          </w:p>
          <w:p w:rsidR="00444F04" w:rsidRDefault="00444F04" w:rsidP="00A94507">
            <w:pPr>
              <w:rPr>
                <w:b/>
              </w:rPr>
            </w:pPr>
          </w:p>
          <w:p w:rsidR="00444F04" w:rsidRDefault="00444F04" w:rsidP="00A94507">
            <w:pPr>
              <w:rPr>
                <w:b/>
              </w:rPr>
            </w:pPr>
          </w:p>
          <w:p w:rsidR="00E61844" w:rsidRPr="00A94507" w:rsidRDefault="00E61844" w:rsidP="00A94507">
            <w:pPr>
              <w:rPr>
                <w:b/>
              </w:rPr>
            </w:pPr>
            <w:r>
              <w:rPr>
                <w:b/>
              </w:rPr>
              <w:t>Clerk</w:t>
            </w:r>
          </w:p>
        </w:tc>
      </w:tr>
      <w:tr w:rsidR="00A94507" w:rsidRPr="00A94507" w:rsidTr="00AA3866">
        <w:tc>
          <w:tcPr>
            <w:tcW w:w="557" w:type="dxa"/>
            <w:tcBorders>
              <w:top w:val="nil"/>
              <w:bottom w:val="single" w:sz="4" w:space="0" w:color="auto"/>
            </w:tcBorders>
          </w:tcPr>
          <w:p w:rsidR="00A94507" w:rsidRPr="00AA3866" w:rsidRDefault="00E61844" w:rsidP="00E61844">
            <w:pPr>
              <w:spacing w:after="200" w:line="276" w:lineRule="auto"/>
            </w:pPr>
            <w:r w:rsidRPr="00AA3866">
              <w:t>e)</w:t>
            </w:r>
          </w:p>
        </w:tc>
        <w:tc>
          <w:tcPr>
            <w:tcW w:w="7093" w:type="dxa"/>
            <w:tcBorders>
              <w:top w:val="nil"/>
              <w:bottom w:val="single" w:sz="4" w:space="0" w:color="auto"/>
            </w:tcBorders>
          </w:tcPr>
          <w:p w:rsidR="006E6C73" w:rsidRPr="00AA3866" w:rsidRDefault="004417A9" w:rsidP="00E61844">
            <w:pPr>
              <w:spacing w:after="160" w:line="259" w:lineRule="auto"/>
            </w:pPr>
            <w:r w:rsidRPr="00AA3866">
              <w:rPr>
                <w:rFonts w:eastAsia="Calibri" w:cstheme="minorHAnsi"/>
              </w:rPr>
              <w:t xml:space="preserve">3/2017/0655 </w:t>
            </w:r>
            <w:r w:rsidR="00E61844" w:rsidRPr="00AA3866">
              <w:rPr>
                <w:rFonts w:eastAsia="Calibri" w:cstheme="minorHAnsi"/>
              </w:rPr>
              <w:t>(</w:t>
            </w:r>
            <w:proofErr w:type="spellStart"/>
            <w:r w:rsidRPr="00AA3866">
              <w:rPr>
                <w:rFonts w:eastAsia="Calibri" w:cstheme="minorHAnsi"/>
              </w:rPr>
              <w:t>Barnsteads</w:t>
            </w:r>
            <w:proofErr w:type="spellEnd"/>
            <w:r w:rsidRPr="00AA3866">
              <w:rPr>
                <w:rFonts w:eastAsia="Calibri" w:cstheme="minorHAnsi"/>
              </w:rPr>
              <w:t xml:space="preserve"> Barn Waddington Road West Bradford BB7 4SX</w:t>
            </w:r>
            <w:r w:rsidR="00E61844" w:rsidRPr="00AA3866">
              <w:rPr>
                <w:rFonts w:eastAsia="Calibri" w:cstheme="minorHAnsi"/>
              </w:rPr>
              <w:t xml:space="preserve"> relating to proposed extension and flue, d</w:t>
            </w:r>
            <w:r w:rsidRPr="00AA3866">
              <w:rPr>
                <w:rFonts w:eastAsia="Calibri" w:cstheme="minorHAnsi"/>
              </w:rPr>
              <w:t>eadline for response – 6 Sept</w:t>
            </w:r>
            <w:r w:rsidR="00E61844" w:rsidRPr="00AA3866">
              <w:rPr>
                <w:rFonts w:eastAsia="Calibri" w:cstheme="minorHAnsi"/>
              </w:rPr>
              <w:t xml:space="preserve">) - </w:t>
            </w:r>
            <w:r w:rsidR="00E61844" w:rsidRPr="00AA3866">
              <w:rPr>
                <w:rFonts w:eastAsia="Calibri" w:cstheme="minorHAnsi"/>
                <w:b/>
              </w:rPr>
              <w:t>noted</w:t>
            </w:r>
          </w:p>
        </w:tc>
        <w:tc>
          <w:tcPr>
            <w:tcW w:w="1366" w:type="dxa"/>
            <w:tcBorders>
              <w:top w:val="nil"/>
              <w:bottom w:val="single" w:sz="4" w:space="0" w:color="auto"/>
            </w:tcBorders>
          </w:tcPr>
          <w:p w:rsidR="00A94507" w:rsidRPr="00AA3866" w:rsidRDefault="00A94507" w:rsidP="00A94507">
            <w:pPr>
              <w:spacing w:after="200" w:line="276" w:lineRule="auto"/>
            </w:pPr>
          </w:p>
        </w:tc>
      </w:tr>
      <w:tr w:rsidR="0033403D" w:rsidRPr="00A94507" w:rsidTr="0012183E">
        <w:tc>
          <w:tcPr>
            <w:tcW w:w="557" w:type="dxa"/>
            <w:tcBorders>
              <w:top w:val="nil"/>
              <w:bottom w:val="nil"/>
            </w:tcBorders>
          </w:tcPr>
          <w:p w:rsidR="0033403D" w:rsidRPr="00AA3866" w:rsidRDefault="0033403D" w:rsidP="0033403D"/>
        </w:tc>
        <w:tc>
          <w:tcPr>
            <w:tcW w:w="7093" w:type="dxa"/>
            <w:tcBorders>
              <w:top w:val="nil"/>
              <w:bottom w:val="nil"/>
            </w:tcBorders>
          </w:tcPr>
          <w:p w:rsidR="0033403D" w:rsidRDefault="0033403D" w:rsidP="0033403D">
            <w:pPr>
              <w:spacing w:line="259" w:lineRule="auto"/>
              <w:rPr>
                <w:rFonts w:eastAsia="Calibri" w:cstheme="minorHAnsi"/>
                <w:b/>
                <w:sz w:val="24"/>
                <w:szCs w:val="24"/>
              </w:rPr>
            </w:pPr>
            <w:r w:rsidRPr="009678FA">
              <w:rPr>
                <w:rFonts w:eastAsia="Calibri" w:cstheme="minorHAnsi"/>
                <w:b/>
                <w:sz w:val="24"/>
                <w:szCs w:val="24"/>
              </w:rPr>
              <w:t>Governance arrangements</w:t>
            </w:r>
            <w:r>
              <w:rPr>
                <w:rFonts w:eastAsia="Calibri" w:cstheme="minorHAnsi"/>
                <w:b/>
                <w:sz w:val="24"/>
                <w:szCs w:val="24"/>
              </w:rPr>
              <w:t>:</w:t>
            </w:r>
          </w:p>
          <w:p w:rsidR="0033403D" w:rsidRPr="00AA3866" w:rsidRDefault="0033403D" w:rsidP="0033403D">
            <w:pPr>
              <w:rPr>
                <w:rFonts w:eastAsia="Calibri" w:cstheme="minorHAnsi"/>
              </w:rPr>
            </w:pPr>
          </w:p>
        </w:tc>
        <w:tc>
          <w:tcPr>
            <w:tcW w:w="1366" w:type="dxa"/>
            <w:tcBorders>
              <w:top w:val="nil"/>
              <w:bottom w:val="nil"/>
            </w:tcBorders>
          </w:tcPr>
          <w:p w:rsidR="0033403D" w:rsidRPr="00AA3866" w:rsidRDefault="0033403D" w:rsidP="0033403D"/>
        </w:tc>
      </w:tr>
      <w:tr w:rsidR="0033403D" w:rsidRPr="00A94507" w:rsidTr="0033403D">
        <w:tc>
          <w:tcPr>
            <w:tcW w:w="557" w:type="dxa"/>
            <w:tcBorders>
              <w:top w:val="nil"/>
              <w:bottom w:val="single" w:sz="4" w:space="0" w:color="auto"/>
            </w:tcBorders>
          </w:tcPr>
          <w:p w:rsidR="0033403D" w:rsidRDefault="0033403D" w:rsidP="0033403D">
            <w:pPr>
              <w:spacing w:after="120"/>
            </w:pPr>
            <w:r>
              <w:t>a)</w:t>
            </w:r>
          </w:p>
        </w:tc>
        <w:tc>
          <w:tcPr>
            <w:tcW w:w="7093" w:type="dxa"/>
            <w:tcBorders>
              <w:top w:val="nil"/>
              <w:bottom w:val="single" w:sz="4" w:space="0" w:color="auto"/>
            </w:tcBorders>
          </w:tcPr>
          <w:p w:rsidR="0033403D" w:rsidRPr="00B810B6" w:rsidRDefault="0033403D" w:rsidP="0033403D">
            <w:pPr>
              <w:spacing w:line="259" w:lineRule="auto"/>
              <w:rPr>
                <w:rFonts w:eastAsia="Calibri" w:cstheme="minorHAnsi"/>
                <w:b/>
                <w:sz w:val="24"/>
                <w:szCs w:val="24"/>
              </w:rPr>
            </w:pPr>
            <w:r w:rsidRPr="00B810B6">
              <w:rPr>
                <w:rFonts w:eastAsia="Calibri" w:cstheme="minorHAnsi"/>
                <w:b/>
                <w:sz w:val="24"/>
                <w:szCs w:val="24"/>
              </w:rPr>
              <w:t xml:space="preserve">External audit by BDO (2016/17) </w:t>
            </w:r>
          </w:p>
          <w:p w:rsidR="0033403D" w:rsidRDefault="0033403D" w:rsidP="0033403D">
            <w:pPr>
              <w:rPr>
                <w:b/>
              </w:rPr>
            </w:pPr>
          </w:p>
          <w:p w:rsidR="0033403D" w:rsidRDefault="0033403D" w:rsidP="00A11026">
            <w:pPr>
              <w:rPr>
                <w:rFonts w:eastAsia="Calibri" w:cstheme="minorHAnsi"/>
                <w:b/>
                <w:sz w:val="24"/>
                <w:szCs w:val="24"/>
              </w:rPr>
            </w:pPr>
            <w:r w:rsidRPr="0033403D">
              <w:t>Members noted that - in light of its procedural difficulties - the external auditors had given a qualified audit report for the period 2016/17, meaning that the Parish Council would not be able to apply for Quality Council Status in the coming year.</w:t>
            </w:r>
            <w:bookmarkStart w:id="0" w:name="_GoBack"/>
            <w:bookmarkEnd w:id="0"/>
          </w:p>
          <w:p w:rsidR="0033403D" w:rsidRPr="009678FA" w:rsidRDefault="0033403D" w:rsidP="0033403D">
            <w:pPr>
              <w:spacing w:line="259" w:lineRule="auto"/>
              <w:rPr>
                <w:rFonts w:eastAsia="Calibri" w:cstheme="minorHAnsi"/>
                <w:b/>
                <w:sz w:val="24"/>
                <w:szCs w:val="24"/>
              </w:rPr>
            </w:pPr>
          </w:p>
        </w:tc>
        <w:tc>
          <w:tcPr>
            <w:tcW w:w="1366" w:type="dxa"/>
            <w:tcBorders>
              <w:top w:val="nil"/>
              <w:bottom w:val="single" w:sz="4" w:space="0" w:color="auto"/>
            </w:tcBorders>
          </w:tcPr>
          <w:p w:rsidR="0033403D" w:rsidRPr="00AA3866" w:rsidRDefault="0033403D" w:rsidP="0033403D"/>
        </w:tc>
      </w:tr>
      <w:tr w:rsidR="00A94507" w:rsidRPr="00A94507" w:rsidTr="0033403D">
        <w:tc>
          <w:tcPr>
            <w:tcW w:w="557" w:type="dxa"/>
            <w:tcBorders>
              <w:top w:val="single" w:sz="4" w:space="0" w:color="auto"/>
            </w:tcBorders>
          </w:tcPr>
          <w:p w:rsidR="00B810B6" w:rsidRPr="00A94507" w:rsidRDefault="00B810B6" w:rsidP="0076313D">
            <w:pPr>
              <w:spacing w:line="276" w:lineRule="auto"/>
            </w:pPr>
            <w:r>
              <w:lastRenderedPageBreak/>
              <w:t>b)</w:t>
            </w:r>
          </w:p>
        </w:tc>
        <w:tc>
          <w:tcPr>
            <w:tcW w:w="7093" w:type="dxa"/>
            <w:tcBorders>
              <w:top w:val="single" w:sz="4" w:space="0" w:color="auto"/>
            </w:tcBorders>
          </w:tcPr>
          <w:p w:rsidR="00E61844" w:rsidRDefault="00B810B6" w:rsidP="00431415">
            <w:pPr>
              <w:rPr>
                <w:b/>
              </w:rPr>
            </w:pPr>
            <w:r w:rsidRPr="007E2047">
              <w:rPr>
                <w:rFonts w:eastAsia="Calibri" w:cstheme="minorHAnsi"/>
                <w:b/>
                <w:sz w:val="24"/>
                <w:szCs w:val="24"/>
              </w:rPr>
              <w:t>Meeting held with Chair of Village Hall Committee and Ian Thomson (</w:t>
            </w:r>
            <w:r>
              <w:rPr>
                <w:rFonts w:eastAsia="Calibri" w:cstheme="minorHAnsi"/>
                <w:b/>
                <w:sz w:val="24"/>
                <w:szCs w:val="24"/>
              </w:rPr>
              <w:t>VAT consultant</w:t>
            </w:r>
            <w:r w:rsidRPr="007E2047">
              <w:rPr>
                <w:rFonts w:eastAsia="Calibri" w:cstheme="minorHAnsi"/>
                <w:b/>
                <w:sz w:val="24"/>
                <w:szCs w:val="24"/>
              </w:rPr>
              <w:t>) on 20 July 2017</w:t>
            </w:r>
          </w:p>
          <w:p w:rsidR="00E61844" w:rsidRDefault="00E61844" w:rsidP="00431415">
            <w:pPr>
              <w:rPr>
                <w:b/>
              </w:rPr>
            </w:pPr>
          </w:p>
          <w:p w:rsidR="00826D99" w:rsidRDefault="0033403D" w:rsidP="00B810B6">
            <w:r>
              <w:t xml:space="preserve">Members considered the note of the joint meeting held with the Chair of the Village Hall Management Sub-Committee and an external VAT consultant (Mr Ian Thomson) held on 20 July 2017.  As a result, it was agreed that the letter </w:t>
            </w:r>
            <w:r w:rsidR="00934830">
              <w:t xml:space="preserve">and associate documentation </w:t>
            </w:r>
            <w:r>
              <w:t xml:space="preserve">drafted by the Clerk and referring to the amount of VAT potentially owed should be sent to HMRC dated 24 August.  </w:t>
            </w:r>
          </w:p>
          <w:p w:rsidR="00826D99" w:rsidRDefault="00826D99" w:rsidP="00B810B6"/>
          <w:p w:rsidR="00826D99" w:rsidRPr="00826D99" w:rsidRDefault="00826D99" w:rsidP="00B810B6">
            <w:pPr>
              <w:rPr>
                <w:b/>
              </w:rPr>
            </w:pPr>
            <w:r w:rsidRPr="00826D99">
              <w:rPr>
                <w:b/>
              </w:rPr>
              <w:t>Resolved</w:t>
            </w:r>
          </w:p>
          <w:p w:rsidR="00826D99" w:rsidRPr="00826D99" w:rsidRDefault="00826D99" w:rsidP="00B810B6">
            <w:pPr>
              <w:rPr>
                <w:b/>
              </w:rPr>
            </w:pPr>
            <w:r w:rsidRPr="00826D99">
              <w:rPr>
                <w:b/>
              </w:rPr>
              <w:t>Clerk to send letter and associated documentation to HMRC</w:t>
            </w:r>
          </w:p>
          <w:p w:rsidR="00A94507" w:rsidRPr="00A94507" w:rsidRDefault="0033403D" w:rsidP="00B810B6">
            <w:r>
              <w:t xml:space="preserve"> </w:t>
            </w:r>
          </w:p>
        </w:tc>
        <w:tc>
          <w:tcPr>
            <w:tcW w:w="1366" w:type="dxa"/>
            <w:tcBorders>
              <w:top w:val="single" w:sz="4" w:space="0" w:color="auto"/>
            </w:tcBorders>
          </w:tcPr>
          <w:p w:rsidR="00A94507" w:rsidRDefault="00A94507" w:rsidP="00A94507">
            <w:pPr>
              <w:spacing w:after="200" w:line="276" w:lineRule="auto"/>
            </w:pPr>
          </w:p>
          <w:p w:rsidR="0033403D" w:rsidRPr="00A94507" w:rsidRDefault="0033403D" w:rsidP="00A94507">
            <w:pPr>
              <w:spacing w:after="200" w:line="276" w:lineRule="auto"/>
            </w:pPr>
          </w:p>
          <w:p w:rsidR="00A94507" w:rsidRPr="00A94507" w:rsidRDefault="00A94507" w:rsidP="00A94507">
            <w:pPr>
              <w:spacing w:after="200" w:line="276" w:lineRule="auto"/>
            </w:pPr>
          </w:p>
          <w:p w:rsidR="00A94507" w:rsidRPr="00A94507" w:rsidRDefault="00A94507" w:rsidP="00A94507">
            <w:pPr>
              <w:spacing w:after="200" w:line="276" w:lineRule="auto"/>
            </w:pPr>
          </w:p>
          <w:p w:rsidR="00826D99" w:rsidRDefault="00826D99" w:rsidP="0033403D">
            <w:pPr>
              <w:spacing w:after="200" w:line="276" w:lineRule="auto"/>
              <w:rPr>
                <w:b/>
              </w:rPr>
            </w:pPr>
          </w:p>
          <w:p w:rsidR="00A94507" w:rsidRPr="00A94507" w:rsidRDefault="00740C5F" w:rsidP="0033403D">
            <w:pPr>
              <w:spacing w:after="200" w:line="276" w:lineRule="auto"/>
              <w:rPr>
                <w:b/>
              </w:rPr>
            </w:pPr>
            <w:r>
              <w:rPr>
                <w:b/>
              </w:rPr>
              <w:t>C</w:t>
            </w:r>
            <w:r w:rsidR="00A94507" w:rsidRPr="00A94507">
              <w:rPr>
                <w:b/>
              </w:rPr>
              <w:t>lerk</w:t>
            </w:r>
          </w:p>
        </w:tc>
      </w:tr>
      <w:tr w:rsidR="00A94507" w:rsidRPr="00A94507" w:rsidTr="007F2CB7">
        <w:tc>
          <w:tcPr>
            <w:tcW w:w="557" w:type="dxa"/>
          </w:tcPr>
          <w:p w:rsidR="00A94507" w:rsidRPr="00A94507" w:rsidRDefault="00A94507" w:rsidP="00A94507">
            <w:pPr>
              <w:spacing w:after="200" w:line="276" w:lineRule="auto"/>
            </w:pPr>
            <w:r w:rsidRPr="00A94507">
              <w:t>8.</w:t>
            </w:r>
          </w:p>
        </w:tc>
        <w:tc>
          <w:tcPr>
            <w:tcW w:w="7093" w:type="dxa"/>
          </w:tcPr>
          <w:p w:rsidR="00A94507" w:rsidRPr="00A94507" w:rsidRDefault="00A94507" w:rsidP="00A94507">
            <w:pPr>
              <w:spacing w:after="200" w:line="276" w:lineRule="auto"/>
              <w:rPr>
                <w:b/>
              </w:rPr>
            </w:pPr>
            <w:r w:rsidRPr="00A94507">
              <w:rPr>
                <w:b/>
              </w:rPr>
              <w:t xml:space="preserve">War Memorial / centenary celebrations </w:t>
            </w:r>
          </w:p>
          <w:p w:rsidR="00BE379C" w:rsidRDefault="00934830" w:rsidP="00431415">
            <w:r>
              <w:t xml:space="preserve">Members noted that </w:t>
            </w:r>
            <w:r w:rsidR="00FA4E73">
              <w:t xml:space="preserve">Peter Bamber </w:t>
            </w:r>
            <w:r>
              <w:t>had now submitted the planning application, which included the test compiled by members at</w:t>
            </w:r>
            <w:r w:rsidR="00BE379C">
              <w:t xml:space="preserve"> </w:t>
            </w:r>
            <w:r>
              <w:t xml:space="preserve">a previous meeting.  Members commented on the </w:t>
            </w:r>
            <w:r w:rsidR="00BE379C">
              <w:t>professional</w:t>
            </w:r>
            <w:r>
              <w:t xml:space="preserve"> appearance of the application and asked the Clerk to pass on their thanks to Mr Bamber.</w:t>
            </w:r>
          </w:p>
          <w:p w:rsidR="00BE379C" w:rsidRDefault="00BE379C" w:rsidP="00431415"/>
          <w:p w:rsidR="00BE379C" w:rsidRPr="00BE379C" w:rsidRDefault="00BE379C" w:rsidP="00431415">
            <w:pPr>
              <w:rPr>
                <w:b/>
              </w:rPr>
            </w:pPr>
            <w:r w:rsidRPr="00BE379C">
              <w:rPr>
                <w:b/>
              </w:rPr>
              <w:t>Resolved</w:t>
            </w:r>
          </w:p>
          <w:p w:rsidR="00BE379C" w:rsidRPr="00BE379C" w:rsidRDefault="00BE379C" w:rsidP="00431415">
            <w:pPr>
              <w:rPr>
                <w:b/>
              </w:rPr>
            </w:pPr>
            <w:r w:rsidRPr="00BE379C">
              <w:rPr>
                <w:b/>
              </w:rPr>
              <w:t>Clerk to thank Peter Bamber</w:t>
            </w:r>
          </w:p>
          <w:p w:rsidR="00BE379C" w:rsidRDefault="00BE379C" w:rsidP="00431415"/>
          <w:p w:rsidR="00E52AD8" w:rsidRDefault="00E52AD8" w:rsidP="00431415">
            <w:r>
              <w:t xml:space="preserve">The Clerk also confirmed that, </w:t>
            </w:r>
            <w:proofErr w:type="gramStart"/>
            <w:r>
              <w:t>as a result of</w:t>
            </w:r>
            <w:proofErr w:type="gramEnd"/>
            <w:r>
              <w:t xml:space="preserve"> his written approach, he had recently had a conversation with a representative from the Royal Forest Masonic Lodge; this body was interested in making a financial contribution to the war memorial project but could only do so on the basis of a capital bid being made.  It was therefore agreed that a firm quote for the cost of the stone cross would be obtained from Stephenson’s and this could then form the basis of further discussion with the Masonic Lodge.</w:t>
            </w:r>
          </w:p>
          <w:p w:rsidR="00E52AD8" w:rsidRDefault="00E52AD8" w:rsidP="00431415"/>
          <w:p w:rsidR="00E52AD8" w:rsidRPr="00E52AD8" w:rsidRDefault="00E52AD8" w:rsidP="00431415">
            <w:pPr>
              <w:rPr>
                <w:b/>
              </w:rPr>
            </w:pPr>
            <w:r w:rsidRPr="00E52AD8">
              <w:rPr>
                <w:b/>
              </w:rPr>
              <w:t>Resolved</w:t>
            </w:r>
          </w:p>
          <w:p w:rsidR="00E52AD8" w:rsidRDefault="00E52AD8" w:rsidP="00431415">
            <w:r w:rsidRPr="00E52AD8">
              <w:rPr>
                <w:b/>
              </w:rPr>
              <w:t>Clerk to obtain quote and forward to Royal Forest Masonic Lodge</w:t>
            </w:r>
          </w:p>
          <w:p w:rsidR="00A94507" w:rsidRDefault="00A94507" w:rsidP="00EF54B4"/>
          <w:p w:rsidR="008E603E" w:rsidRDefault="008E603E" w:rsidP="00EF54B4">
            <w:r>
              <w:t>Members agreed that it may now be appropriate to ask local building firms to quote for the cost of the development works associated with the project.  It was agreed that – once names of reputable local tradesmen who may be interested had been identified – a written approach would be made by the Clerk.  Cllr M Fox expressed an interest in quoting for the work himself.</w:t>
            </w:r>
          </w:p>
          <w:p w:rsidR="008E603E" w:rsidRDefault="008E603E" w:rsidP="00EF54B4"/>
          <w:p w:rsidR="008E603E" w:rsidRDefault="00BD5A8D" w:rsidP="00EF54B4">
            <w:r>
              <w:t>The Clerk was also asked to consider drafting a letter which could be sent to local businesses seeking their support for the initiative.</w:t>
            </w:r>
          </w:p>
          <w:p w:rsidR="00BD5A8D" w:rsidRDefault="00BD5A8D" w:rsidP="00EF54B4"/>
          <w:p w:rsidR="00BD5A8D" w:rsidRPr="00BD5A8D" w:rsidRDefault="00BD5A8D" w:rsidP="00EF54B4">
            <w:pPr>
              <w:rPr>
                <w:b/>
              </w:rPr>
            </w:pPr>
            <w:r w:rsidRPr="00BD5A8D">
              <w:rPr>
                <w:b/>
              </w:rPr>
              <w:t>Resolved</w:t>
            </w:r>
          </w:p>
          <w:p w:rsidR="00BD5A8D" w:rsidRPr="00BD5A8D" w:rsidRDefault="00BD5A8D" w:rsidP="00EF54B4">
            <w:pPr>
              <w:rPr>
                <w:b/>
              </w:rPr>
            </w:pPr>
            <w:r w:rsidRPr="00BD5A8D">
              <w:rPr>
                <w:b/>
              </w:rPr>
              <w:t>Clerk to produce a draft letter</w:t>
            </w:r>
          </w:p>
          <w:p w:rsidR="008E603E" w:rsidRPr="00A94507" w:rsidRDefault="008E603E" w:rsidP="00EF54B4"/>
        </w:tc>
        <w:tc>
          <w:tcPr>
            <w:tcW w:w="1366" w:type="dxa"/>
          </w:tcPr>
          <w:p w:rsidR="00A94507" w:rsidRPr="00A94507" w:rsidRDefault="00A94507" w:rsidP="000F0840">
            <w:pPr>
              <w:spacing w:line="276" w:lineRule="auto"/>
            </w:pPr>
          </w:p>
          <w:p w:rsidR="000F0840" w:rsidRPr="00A94507" w:rsidRDefault="000F0840" w:rsidP="000F0840">
            <w:pPr>
              <w:spacing w:line="276" w:lineRule="auto"/>
              <w:rPr>
                <w:b/>
              </w:rPr>
            </w:pPr>
          </w:p>
          <w:p w:rsidR="00A94507" w:rsidRPr="00A94507" w:rsidRDefault="00A94507" w:rsidP="000F0840">
            <w:pPr>
              <w:spacing w:line="276" w:lineRule="auto"/>
              <w:rPr>
                <w:b/>
              </w:rPr>
            </w:pPr>
          </w:p>
          <w:p w:rsidR="00BE379C" w:rsidRDefault="00BE379C" w:rsidP="000F0840">
            <w:pPr>
              <w:spacing w:line="276" w:lineRule="auto"/>
              <w:rPr>
                <w:b/>
              </w:rPr>
            </w:pPr>
          </w:p>
          <w:p w:rsidR="00BE379C" w:rsidRDefault="00BE379C" w:rsidP="000F0840">
            <w:pPr>
              <w:spacing w:line="276" w:lineRule="auto"/>
              <w:rPr>
                <w:b/>
              </w:rPr>
            </w:pPr>
          </w:p>
          <w:p w:rsidR="00BE379C" w:rsidRDefault="00BE379C" w:rsidP="000F0840">
            <w:pPr>
              <w:spacing w:line="276" w:lineRule="auto"/>
              <w:rPr>
                <w:b/>
              </w:rPr>
            </w:pPr>
          </w:p>
          <w:p w:rsidR="00BE379C" w:rsidRDefault="00BE379C" w:rsidP="000F0840">
            <w:pPr>
              <w:spacing w:line="276" w:lineRule="auto"/>
              <w:rPr>
                <w:b/>
              </w:rPr>
            </w:pPr>
          </w:p>
          <w:p w:rsidR="000F0840" w:rsidRDefault="000F0840" w:rsidP="000F0840">
            <w:pPr>
              <w:spacing w:line="276" w:lineRule="auto"/>
              <w:rPr>
                <w:b/>
              </w:rPr>
            </w:pPr>
            <w:r>
              <w:rPr>
                <w:b/>
              </w:rPr>
              <w:t>Clerk</w:t>
            </w:r>
          </w:p>
          <w:p w:rsidR="00E52AD8" w:rsidRDefault="00E52AD8" w:rsidP="000F0840">
            <w:pPr>
              <w:spacing w:line="276" w:lineRule="auto"/>
              <w:rPr>
                <w:b/>
              </w:rPr>
            </w:pPr>
          </w:p>
          <w:p w:rsidR="00E52AD8" w:rsidRDefault="00E52AD8" w:rsidP="000F0840">
            <w:pPr>
              <w:spacing w:line="276" w:lineRule="auto"/>
              <w:rPr>
                <w:b/>
              </w:rPr>
            </w:pPr>
          </w:p>
          <w:p w:rsidR="00E52AD8" w:rsidRDefault="00E52AD8" w:rsidP="000F0840">
            <w:pPr>
              <w:spacing w:line="276" w:lineRule="auto"/>
              <w:rPr>
                <w:b/>
              </w:rPr>
            </w:pPr>
          </w:p>
          <w:p w:rsidR="00E52AD8" w:rsidRDefault="00E52AD8" w:rsidP="000F0840">
            <w:pPr>
              <w:spacing w:line="276" w:lineRule="auto"/>
              <w:rPr>
                <w:b/>
              </w:rPr>
            </w:pPr>
          </w:p>
          <w:p w:rsidR="00E52AD8" w:rsidRDefault="00E52AD8" w:rsidP="000F0840">
            <w:pPr>
              <w:spacing w:line="276" w:lineRule="auto"/>
              <w:rPr>
                <w:b/>
              </w:rPr>
            </w:pPr>
          </w:p>
          <w:p w:rsidR="00E52AD8" w:rsidRDefault="00E52AD8" w:rsidP="000F0840">
            <w:pPr>
              <w:spacing w:line="276" w:lineRule="auto"/>
              <w:rPr>
                <w:b/>
              </w:rPr>
            </w:pPr>
          </w:p>
          <w:p w:rsidR="00E52AD8" w:rsidRDefault="00E52AD8" w:rsidP="000F0840">
            <w:pPr>
              <w:spacing w:line="276" w:lineRule="auto"/>
              <w:rPr>
                <w:b/>
              </w:rPr>
            </w:pPr>
          </w:p>
          <w:p w:rsidR="00E52AD8" w:rsidRDefault="00E52AD8" w:rsidP="000F0840">
            <w:pPr>
              <w:spacing w:line="276" w:lineRule="auto"/>
              <w:rPr>
                <w:b/>
              </w:rPr>
            </w:pPr>
          </w:p>
          <w:p w:rsidR="000F0840" w:rsidRDefault="00E52AD8" w:rsidP="000F0840">
            <w:pPr>
              <w:spacing w:line="276" w:lineRule="auto"/>
              <w:rPr>
                <w:b/>
              </w:rPr>
            </w:pPr>
            <w:r>
              <w:rPr>
                <w:b/>
              </w:rPr>
              <w:t>Clerk</w:t>
            </w: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p>
          <w:p w:rsidR="00BD5A8D" w:rsidRDefault="00BD5A8D" w:rsidP="000F0840">
            <w:pPr>
              <w:spacing w:line="276" w:lineRule="auto"/>
              <w:rPr>
                <w:b/>
              </w:rPr>
            </w:pPr>
            <w:r>
              <w:rPr>
                <w:b/>
              </w:rPr>
              <w:t>Clerk</w:t>
            </w:r>
          </w:p>
          <w:p w:rsidR="00A94507" w:rsidRPr="00A94507" w:rsidRDefault="00A94507" w:rsidP="000F0840">
            <w:pPr>
              <w:spacing w:line="276" w:lineRule="auto"/>
              <w:rPr>
                <w:b/>
              </w:rPr>
            </w:pPr>
          </w:p>
        </w:tc>
      </w:tr>
      <w:tr w:rsidR="00A94507" w:rsidRPr="00A94507" w:rsidTr="007F2CB7">
        <w:tc>
          <w:tcPr>
            <w:tcW w:w="557" w:type="dxa"/>
          </w:tcPr>
          <w:p w:rsidR="00A94507" w:rsidRPr="00A94507" w:rsidRDefault="008E603E" w:rsidP="00A94507">
            <w:pPr>
              <w:spacing w:after="200" w:line="276" w:lineRule="auto"/>
            </w:pPr>
            <w:r>
              <w:t>9</w:t>
            </w:r>
            <w:r w:rsidR="00A94507" w:rsidRPr="00A94507">
              <w:t>.</w:t>
            </w:r>
          </w:p>
        </w:tc>
        <w:tc>
          <w:tcPr>
            <w:tcW w:w="7093" w:type="dxa"/>
          </w:tcPr>
          <w:p w:rsidR="00A94507" w:rsidRDefault="00A94507" w:rsidP="00A94507">
            <w:pPr>
              <w:spacing w:after="200" w:line="276" w:lineRule="auto"/>
              <w:rPr>
                <w:b/>
              </w:rPr>
            </w:pPr>
            <w:r w:rsidRPr="00A94507">
              <w:rPr>
                <w:b/>
              </w:rPr>
              <w:t>Reports from sub-committees / other meetings attended</w:t>
            </w:r>
          </w:p>
          <w:p w:rsidR="000F47A7" w:rsidRPr="000F47A7" w:rsidRDefault="000F47A7" w:rsidP="000F47A7">
            <w:pPr>
              <w:numPr>
                <w:ilvl w:val="0"/>
                <w:numId w:val="10"/>
              </w:numPr>
              <w:spacing w:after="200" w:line="276" w:lineRule="auto"/>
            </w:pPr>
            <w:r w:rsidRPr="000F47A7">
              <w:t xml:space="preserve">Playing Field / Village Hall </w:t>
            </w:r>
            <w:r>
              <w:t>(next meeting is 21 Sept)</w:t>
            </w:r>
          </w:p>
          <w:p w:rsidR="000F47A7" w:rsidRPr="000F47A7" w:rsidRDefault="000F47A7" w:rsidP="000F47A7">
            <w:pPr>
              <w:numPr>
                <w:ilvl w:val="0"/>
                <w:numId w:val="10"/>
              </w:numPr>
              <w:spacing w:after="200" w:line="276" w:lineRule="auto"/>
            </w:pPr>
            <w:r w:rsidRPr="000F47A7">
              <w:t>Parish Council Liaison Committee (next meeting is 14 Sept)</w:t>
            </w:r>
          </w:p>
          <w:p w:rsidR="000F47A7" w:rsidRPr="000F47A7" w:rsidRDefault="000F47A7" w:rsidP="000F47A7">
            <w:pPr>
              <w:numPr>
                <w:ilvl w:val="0"/>
                <w:numId w:val="10"/>
              </w:numPr>
              <w:spacing w:after="200" w:line="276" w:lineRule="auto"/>
            </w:pPr>
            <w:r w:rsidRPr="000F47A7">
              <w:lastRenderedPageBreak/>
              <w:t xml:space="preserve">Lancashire Association of Local Councils </w:t>
            </w:r>
            <w:r>
              <w:t xml:space="preserve">(next </w:t>
            </w:r>
            <w:r w:rsidRPr="000F47A7">
              <w:t>meeting in Nov</w:t>
            </w:r>
            <w:r>
              <w:t xml:space="preserve">, </w:t>
            </w:r>
            <w:r w:rsidRPr="000F47A7">
              <w:t>date tbc)</w:t>
            </w:r>
          </w:p>
          <w:p w:rsidR="000F47A7" w:rsidRPr="000F47A7" w:rsidRDefault="000F47A7" w:rsidP="000F47A7">
            <w:pPr>
              <w:numPr>
                <w:ilvl w:val="0"/>
                <w:numId w:val="10"/>
              </w:numPr>
              <w:spacing w:after="200" w:line="276" w:lineRule="auto"/>
            </w:pPr>
            <w:r w:rsidRPr="000F47A7">
              <w:t xml:space="preserve">Hanson Cement (no report)  </w:t>
            </w:r>
          </w:p>
          <w:p w:rsidR="008E603E" w:rsidRPr="000F47A7" w:rsidRDefault="000F47A7" w:rsidP="00A94507">
            <w:pPr>
              <w:pStyle w:val="ListParagraph"/>
              <w:numPr>
                <w:ilvl w:val="0"/>
                <w:numId w:val="10"/>
              </w:numPr>
              <w:rPr>
                <w:b/>
              </w:rPr>
            </w:pPr>
            <w:r w:rsidRPr="000F47A7">
              <w:t>Lengths-man scheme</w:t>
            </w:r>
            <w:r>
              <w:t xml:space="preserve"> - Cllr Wood confirmed that the </w:t>
            </w:r>
            <w:proofErr w:type="spellStart"/>
            <w:r>
              <w:t>lengthsman</w:t>
            </w:r>
            <w:proofErr w:type="spellEnd"/>
            <w:r>
              <w:t xml:space="preserve"> had now finished his summer hours and so no more major salary claims were expected.  Members agreed that he had done a good job over the summer months.  </w:t>
            </w:r>
          </w:p>
          <w:p w:rsidR="0080291E" w:rsidRPr="00A94507" w:rsidRDefault="0080291E" w:rsidP="000F47A7">
            <w:pPr>
              <w:rPr>
                <w:b/>
              </w:rPr>
            </w:pPr>
          </w:p>
        </w:tc>
        <w:tc>
          <w:tcPr>
            <w:tcW w:w="1366" w:type="dxa"/>
          </w:tcPr>
          <w:p w:rsidR="00A94507" w:rsidRPr="00A94507" w:rsidRDefault="00A94507" w:rsidP="0080291E">
            <w:pPr>
              <w:spacing w:after="200" w:line="276" w:lineRule="auto"/>
              <w:rPr>
                <w:b/>
              </w:rPr>
            </w:pPr>
          </w:p>
        </w:tc>
      </w:tr>
      <w:tr w:rsidR="00A94507" w:rsidRPr="00A94507" w:rsidTr="000B7410">
        <w:tc>
          <w:tcPr>
            <w:tcW w:w="557" w:type="dxa"/>
            <w:tcBorders>
              <w:bottom w:val="nil"/>
            </w:tcBorders>
          </w:tcPr>
          <w:p w:rsidR="00A94507" w:rsidRDefault="008504EA" w:rsidP="00A94507">
            <w:pPr>
              <w:spacing w:after="200" w:line="276" w:lineRule="auto"/>
            </w:pPr>
            <w:r>
              <w:t>10</w:t>
            </w:r>
            <w:r w:rsidR="00A94507" w:rsidRPr="00A94507">
              <w:t>.</w:t>
            </w:r>
          </w:p>
          <w:p w:rsidR="008504EA" w:rsidRPr="00A94507" w:rsidRDefault="008504EA" w:rsidP="00A94507">
            <w:pPr>
              <w:spacing w:after="200" w:line="276" w:lineRule="auto"/>
            </w:pPr>
            <w:r>
              <w:t>a)</w:t>
            </w:r>
          </w:p>
        </w:tc>
        <w:tc>
          <w:tcPr>
            <w:tcW w:w="7093" w:type="dxa"/>
            <w:tcBorders>
              <w:bottom w:val="nil"/>
            </w:tcBorders>
          </w:tcPr>
          <w:p w:rsidR="00A94507" w:rsidRPr="00A94507" w:rsidRDefault="00A94507" w:rsidP="00A94507">
            <w:pPr>
              <w:spacing w:after="200" w:line="276" w:lineRule="auto"/>
              <w:rPr>
                <w:b/>
              </w:rPr>
            </w:pPr>
            <w:r w:rsidRPr="00A94507">
              <w:rPr>
                <w:b/>
              </w:rPr>
              <w:t>Correspondence received:</w:t>
            </w:r>
          </w:p>
          <w:p w:rsidR="008504EA" w:rsidRPr="008504EA" w:rsidRDefault="008504EA" w:rsidP="008504EA">
            <w:pPr>
              <w:spacing w:after="160" w:line="259" w:lineRule="auto"/>
              <w:rPr>
                <w:rFonts w:eastAsia="Calibri" w:cstheme="minorHAnsi"/>
              </w:rPr>
            </w:pPr>
            <w:r w:rsidRPr="008504EA">
              <w:rPr>
                <w:rFonts w:eastAsia="Calibri" w:cstheme="minorHAnsi"/>
                <w:u w:val="single"/>
              </w:rPr>
              <w:t>Defibrillator</w:t>
            </w:r>
            <w:r w:rsidRPr="008504EA">
              <w:rPr>
                <w:rFonts w:eastAsia="Calibri" w:cstheme="minorHAnsi"/>
              </w:rPr>
              <w:t xml:space="preserve"> </w:t>
            </w:r>
          </w:p>
          <w:p w:rsidR="008504EA" w:rsidRDefault="008504EA" w:rsidP="008504EA">
            <w:pPr>
              <w:spacing w:after="160" w:line="259" w:lineRule="auto"/>
              <w:rPr>
                <w:rFonts w:eastAsia="Calibri" w:cstheme="minorHAnsi"/>
              </w:rPr>
            </w:pPr>
            <w:r w:rsidRPr="008504EA">
              <w:rPr>
                <w:rFonts w:eastAsia="Calibri" w:cstheme="minorHAnsi"/>
              </w:rPr>
              <w:t xml:space="preserve">Members noted that a Memorandum of Understanding had been received from NWAS relating to the defibrillator now installed at the Grindleton Rd / Westfield Drive junction.  The MoU confirmed the need to identify a guardian who would make weekly checks and reports any faults to NWAS using its online portal.  </w:t>
            </w:r>
            <w:r>
              <w:rPr>
                <w:rFonts w:eastAsia="Calibri" w:cstheme="minorHAnsi"/>
              </w:rPr>
              <w:t xml:space="preserve">Members agreed that this was a significant (and unexpected) commitment in </w:t>
            </w:r>
            <w:r w:rsidR="000B7410">
              <w:rPr>
                <w:rFonts w:eastAsia="Calibri" w:cstheme="minorHAnsi"/>
              </w:rPr>
              <w:t>terms</w:t>
            </w:r>
            <w:r>
              <w:rPr>
                <w:rFonts w:eastAsia="Calibri" w:cstheme="minorHAnsi"/>
              </w:rPr>
              <w:t xml:space="preserve"> of time, but noted that a fireman </w:t>
            </w:r>
            <w:r w:rsidR="000B7410">
              <w:rPr>
                <w:rFonts w:eastAsia="Calibri" w:cstheme="minorHAnsi"/>
              </w:rPr>
              <w:t>resided</w:t>
            </w:r>
            <w:r>
              <w:rPr>
                <w:rFonts w:eastAsia="Calibri" w:cstheme="minorHAnsi"/>
              </w:rPr>
              <w:t xml:space="preserve"> on Westfield Drive and he may be willing to take on the role.</w:t>
            </w:r>
          </w:p>
          <w:p w:rsidR="008504EA" w:rsidRPr="002E5349" w:rsidRDefault="008504EA" w:rsidP="002E5349">
            <w:pPr>
              <w:spacing w:line="259" w:lineRule="auto"/>
              <w:rPr>
                <w:rFonts w:eastAsia="Calibri" w:cstheme="minorHAnsi"/>
                <w:b/>
              </w:rPr>
            </w:pPr>
            <w:r w:rsidRPr="002E5349">
              <w:rPr>
                <w:rFonts w:eastAsia="Calibri" w:cstheme="minorHAnsi"/>
                <w:b/>
              </w:rPr>
              <w:t>Resolved</w:t>
            </w:r>
          </w:p>
          <w:p w:rsidR="00F87BB1" w:rsidRDefault="008504EA" w:rsidP="002E5349">
            <w:pPr>
              <w:spacing w:line="259" w:lineRule="auto"/>
              <w:rPr>
                <w:rFonts w:eastAsia="Calibri" w:cstheme="minorHAnsi"/>
                <w:b/>
              </w:rPr>
            </w:pPr>
            <w:r w:rsidRPr="002E5349">
              <w:rPr>
                <w:rFonts w:eastAsia="Calibri" w:cstheme="minorHAnsi"/>
                <w:b/>
              </w:rPr>
              <w:t>Cllr Fox to ask the fireman if he would take on these duties</w:t>
            </w:r>
          </w:p>
          <w:p w:rsidR="000B7410" w:rsidRDefault="000B7410" w:rsidP="002E5349">
            <w:pPr>
              <w:spacing w:line="259" w:lineRule="auto"/>
              <w:rPr>
                <w:rFonts w:eastAsia="Calibri" w:cstheme="minorHAnsi"/>
                <w:b/>
              </w:rPr>
            </w:pPr>
          </w:p>
          <w:p w:rsidR="000B7410" w:rsidRDefault="000B7410" w:rsidP="002E5349">
            <w:pPr>
              <w:spacing w:line="259" w:lineRule="auto"/>
              <w:rPr>
                <w:rFonts w:eastAsia="Calibri" w:cstheme="minorHAnsi"/>
              </w:rPr>
            </w:pPr>
            <w:r>
              <w:rPr>
                <w:rFonts w:eastAsia="Calibri" w:cstheme="minorHAnsi"/>
              </w:rPr>
              <w:t xml:space="preserve">Cllr Fox also reported that a local company had made and installed a sign for the defibrillator free of charge. </w:t>
            </w:r>
          </w:p>
          <w:p w:rsidR="000B7410" w:rsidRDefault="000B7410" w:rsidP="002E5349">
            <w:pPr>
              <w:spacing w:line="259" w:lineRule="auto"/>
              <w:rPr>
                <w:rFonts w:eastAsia="Calibri" w:cstheme="minorHAnsi"/>
              </w:rPr>
            </w:pPr>
          </w:p>
          <w:p w:rsidR="000B7410" w:rsidRPr="000B7410" w:rsidRDefault="000B7410" w:rsidP="002E5349">
            <w:pPr>
              <w:spacing w:line="259" w:lineRule="auto"/>
              <w:rPr>
                <w:rFonts w:eastAsia="Calibri" w:cstheme="minorHAnsi"/>
                <w:b/>
              </w:rPr>
            </w:pPr>
            <w:r w:rsidRPr="000B7410">
              <w:rPr>
                <w:rFonts w:eastAsia="Calibri" w:cstheme="minorHAnsi"/>
                <w:b/>
              </w:rPr>
              <w:t>Resolved</w:t>
            </w:r>
          </w:p>
          <w:p w:rsidR="000B7410" w:rsidRPr="000B7410" w:rsidRDefault="000B7410" w:rsidP="002E5349">
            <w:pPr>
              <w:spacing w:line="259" w:lineRule="auto"/>
              <w:rPr>
                <w:rFonts w:eastAsia="Calibri" w:cstheme="minorHAnsi"/>
                <w:b/>
              </w:rPr>
            </w:pPr>
            <w:r w:rsidRPr="000B7410">
              <w:rPr>
                <w:rFonts w:eastAsia="Calibri" w:cstheme="minorHAnsi"/>
                <w:b/>
              </w:rPr>
              <w:t>Clerk to write and thank on behalf of the Parish Council</w:t>
            </w:r>
          </w:p>
          <w:p w:rsidR="000B7410" w:rsidRPr="00A94507" w:rsidRDefault="000B7410" w:rsidP="002E5349">
            <w:pPr>
              <w:spacing w:line="259" w:lineRule="auto"/>
            </w:pPr>
          </w:p>
        </w:tc>
        <w:tc>
          <w:tcPr>
            <w:tcW w:w="1366" w:type="dxa"/>
            <w:tcBorders>
              <w:bottom w:val="nil"/>
            </w:tcBorders>
          </w:tcPr>
          <w:p w:rsidR="00A94507" w:rsidRDefault="00A94507" w:rsidP="007F2CB7">
            <w:pPr>
              <w:spacing w:line="276" w:lineRule="auto"/>
            </w:pPr>
          </w:p>
          <w:p w:rsidR="007F2CB7" w:rsidRDefault="007F2CB7" w:rsidP="007F2CB7">
            <w:pPr>
              <w:spacing w:line="276" w:lineRule="auto"/>
            </w:pPr>
          </w:p>
          <w:p w:rsidR="007F2CB7" w:rsidRDefault="007F2CB7" w:rsidP="007F2CB7">
            <w:pPr>
              <w:spacing w:line="276" w:lineRule="auto"/>
            </w:pPr>
          </w:p>
          <w:p w:rsidR="002E5349" w:rsidRDefault="002E5349" w:rsidP="007F2CB7">
            <w:pPr>
              <w:spacing w:line="276" w:lineRule="auto"/>
            </w:pPr>
          </w:p>
          <w:p w:rsidR="002E5349" w:rsidRDefault="002E5349" w:rsidP="007F2CB7">
            <w:pPr>
              <w:spacing w:line="276" w:lineRule="auto"/>
            </w:pPr>
          </w:p>
          <w:p w:rsidR="002E5349" w:rsidRDefault="002E5349" w:rsidP="007F2CB7">
            <w:pPr>
              <w:spacing w:line="276" w:lineRule="auto"/>
            </w:pPr>
          </w:p>
          <w:p w:rsidR="002E5349" w:rsidRDefault="002E5349" w:rsidP="007F2CB7">
            <w:pPr>
              <w:spacing w:line="276" w:lineRule="auto"/>
            </w:pPr>
          </w:p>
          <w:p w:rsidR="002E5349" w:rsidRDefault="002E5349" w:rsidP="007F2CB7">
            <w:pPr>
              <w:spacing w:line="276" w:lineRule="auto"/>
            </w:pPr>
          </w:p>
          <w:p w:rsidR="002E5349" w:rsidRDefault="002E5349" w:rsidP="007F2CB7">
            <w:pPr>
              <w:spacing w:line="276" w:lineRule="auto"/>
            </w:pPr>
          </w:p>
          <w:p w:rsidR="002E5349" w:rsidRDefault="002E5349" w:rsidP="007F2CB7">
            <w:pPr>
              <w:spacing w:line="276" w:lineRule="auto"/>
            </w:pPr>
          </w:p>
          <w:p w:rsidR="002E5349" w:rsidRDefault="002E5349" w:rsidP="007F2CB7">
            <w:pPr>
              <w:spacing w:line="276" w:lineRule="auto"/>
            </w:pPr>
          </w:p>
          <w:p w:rsidR="007F2CB7" w:rsidRDefault="002E5349" w:rsidP="007F2CB7">
            <w:pPr>
              <w:spacing w:line="276" w:lineRule="auto"/>
              <w:rPr>
                <w:b/>
              </w:rPr>
            </w:pPr>
            <w:r w:rsidRPr="002E5349">
              <w:rPr>
                <w:b/>
              </w:rPr>
              <w:t>Cllr Fox</w:t>
            </w:r>
          </w:p>
          <w:p w:rsidR="000B7410" w:rsidRDefault="000B7410" w:rsidP="007F2CB7">
            <w:pPr>
              <w:spacing w:line="276" w:lineRule="auto"/>
              <w:rPr>
                <w:b/>
              </w:rPr>
            </w:pPr>
          </w:p>
          <w:p w:rsidR="000B7410" w:rsidRDefault="000B7410" w:rsidP="007F2CB7">
            <w:pPr>
              <w:spacing w:line="276" w:lineRule="auto"/>
              <w:rPr>
                <w:b/>
              </w:rPr>
            </w:pPr>
          </w:p>
          <w:p w:rsidR="000B7410" w:rsidRDefault="000B7410" w:rsidP="007F2CB7">
            <w:pPr>
              <w:spacing w:line="276" w:lineRule="auto"/>
              <w:rPr>
                <w:b/>
              </w:rPr>
            </w:pPr>
          </w:p>
          <w:p w:rsidR="000B7410" w:rsidRDefault="000B7410" w:rsidP="007F2CB7">
            <w:pPr>
              <w:spacing w:line="276" w:lineRule="auto"/>
              <w:rPr>
                <w:b/>
              </w:rPr>
            </w:pPr>
          </w:p>
          <w:p w:rsidR="000B7410" w:rsidRDefault="000B7410" w:rsidP="007F2CB7">
            <w:pPr>
              <w:spacing w:line="276" w:lineRule="auto"/>
              <w:rPr>
                <w:b/>
              </w:rPr>
            </w:pPr>
          </w:p>
          <w:p w:rsidR="007F2CB7" w:rsidRPr="00A94507" w:rsidRDefault="000B7410" w:rsidP="000B7410">
            <w:pPr>
              <w:spacing w:line="276" w:lineRule="auto"/>
            </w:pPr>
            <w:r>
              <w:rPr>
                <w:b/>
              </w:rPr>
              <w:t>Clerk</w:t>
            </w:r>
          </w:p>
        </w:tc>
      </w:tr>
      <w:tr w:rsidR="002E5349" w:rsidRPr="00A94507" w:rsidTr="008E7E45">
        <w:tc>
          <w:tcPr>
            <w:tcW w:w="557" w:type="dxa"/>
            <w:tcBorders>
              <w:top w:val="nil"/>
              <w:bottom w:val="nil"/>
            </w:tcBorders>
          </w:tcPr>
          <w:p w:rsidR="002E5349" w:rsidRDefault="002E5349" w:rsidP="00A94507">
            <w:r>
              <w:t>b)</w:t>
            </w:r>
          </w:p>
        </w:tc>
        <w:tc>
          <w:tcPr>
            <w:tcW w:w="7093" w:type="dxa"/>
            <w:tcBorders>
              <w:top w:val="nil"/>
              <w:bottom w:val="nil"/>
            </w:tcBorders>
          </w:tcPr>
          <w:p w:rsidR="000B7410" w:rsidRPr="000B7410" w:rsidRDefault="000B7410" w:rsidP="000B7410">
            <w:pPr>
              <w:spacing w:after="160" w:line="259" w:lineRule="auto"/>
              <w:rPr>
                <w:rFonts w:eastAsia="Calibri" w:cstheme="minorHAnsi"/>
                <w:u w:val="single"/>
              </w:rPr>
            </w:pPr>
            <w:r w:rsidRPr="000B7410">
              <w:rPr>
                <w:rFonts w:eastAsia="Calibri" w:cstheme="minorHAnsi"/>
                <w:u w:val="single"/>
              </w:rPr>
              <w:t xml:space="preserve">Footpath – Mr and Mrs </w:t>
            </w:r>
            <w:proofErr w:type="spellStart"/>
            <w:r w:rsidRPr="000B7410">
              <w:rPr>
                <w:rFonts w:eastAsia="Calibri" w:cstheme="minorHAnsi"/>
                <w:u w:val="single"/>
              </w:rPr>
              <w:t>Leybourne</w:t>
            </w:r>
            <w:proofErr w:type="spellEnd"/>
            <w:r w:rsidRPr="000B7410">
              <w:rPr>
                <w:rFonts w:eastAsia="Calibri" w:cstheme="minorHAnsi"/>
                <w:u w:val="single"/>
              </w:rPr>
              <w:t xml:space="preserve"> – email dated 16 July 2017</w:t>
            </w:r>
          </w:p>
          <w:p w:rsidR="000B7410" w:rsidRPr="000B7410" w:rsidRDefault="000B7410" w:rsidP="000B7410">
            <w:pPr>
              <w:spacing w:after="160" w:line="259" w:lineRule="auto"/>
              <w:rPr>
                <w:rFonts w:eastAsia="Calibri" w:cstheme="minorHAnsi"/>
              </w:rPr>
            </w:pPr>
            <w:r w:rsidRPr="000B7410">
              <w:rPr>
                <w:rFonts w:eastAsia="Calibri" w:cstheme="minorHAnsi"/>
              </w:rPr>
              <w:t xml:space="preserve">Members noted the ongoing concern expressed by Mr and Mrs </w:t>
            </w:r>
            <w:proofErr w:type="spellStart"/>
            <w:r w:rsidRPr="000B7410">
              <w:rPr>
                <w:rFonts w:eastAsia="Calibri" w:cstheme="minorHAnsi"/>
              </w:rPr>
              <w:t>Leybourne</w:t>
            </w:r>
            <w:proofErr w:type="spellEnd"/>
            <w:r w:rsidRPr="000B7410">
              <w:rPr>
                <w:rFonts w:eastAsia="Calibri" w:cstheme="minorHAnsi"/>
              </w:rPr>
              <w:t xml:space="preserve"> regarding the legal status of the footpath adjacent to their property.  It was considered that this matter had been first raised in 2007 and it was the County Council’ responsibility to </w:t>
            </w:r>
            <w:proofErr w:type="gramStart"/>
            <w:r w:rsidRPr="000B7410">
              <w:rPr>
                <w:rFonts w:eastAsia="Calibri" w:cstheme="minorHAnsi"/>
              </w:rPr>
              <w:t>make a determination</w:t>
            </w:r>
            <w:proofErr w:type="gramEnd"/>
            <w:r w:rsidRPr="000B7410">
              <w:rPr>
                <w:rFonts w:eastAsia="Calibri" w:cstheme="minorHAnsi"/>
              </w:rPr>
              <w:t xml:space="preserve"> on the matter.  Members felt that some correspondence expressing a view on the situation may have </w:t>
            </w:r>
            <w:r w:rsidR="0012183E" w:rsidRPr="000B7410">
              <w:rPr>
                <w:rFonts w:eastAsia="Calibri" w:cstheme="minorHAnsi"/>
              </w:rPr>
              <w:t>been</w:t>
            </w:r>
            <w:r w:rsidRPr="000B7410">
              <w:rPr>
                <w:rFonts w:eastAsia="Calibri" w:cstheme="minorHAnsi"/>
              </w:rPr>
              <w:t xml:space="preserve"> previously received, and asked the Clerk to look back in the Council’s files to see if anything could be discovered.</w:t>
            </w:r>
          </w:p>
          <w:p w:rsidR="000B7410" w:rsidRPr="000B7410" w:rsidRDefault="000B7410" w:rsidP="000B7410">
            <w:pPr>
              <w:spacing w:line="259" w:lineRule="auto"/>
              <w:rPr>
                <w:rFonts w:eastAsia="Calibri" w:cstheme="minorHAnsi"/>
                <w:b/>
              </w:rPr>
            </w:pPr>
            <w:r w:rsidRPr="000B7410">
              <w:rPr>
                <w:rFonts w:eastAsia="Calibri" w:cstheme="minorHAnsi"/>
                <w:b/>
              </w:rPr>
              <w:t>Resolved</w:t>
            </w:r>
          </w:p>
          <w:p w:rsidR="002E5349" w:rsidRDefault="000B7410" w:rsidP="000B7410">
            <w:pPr>
              <w:spacing w:line="259" w:lineRule="auto"/>
              <w:rPr>
                <w:b/>
              </w:rPr>
            </w:pPr>
            <w:r w:rsidRPr="000B7410">
              <w:rPr>
                <w:rFonts w:eastAsia="Calibri" w:cstheme="minorHAnsi"/>
                <w:b/>
              </w:rPr>
              <w:t>Clerk to explore files</w:t>
            </w:r>
          </w:p>
          <w:p w:rsidR="002E5349" w:rsidRPr="00A94507" w:rsidRDefault="002E5349" w:rsidP="00A94507">
            <w:pPr>
              <w:rPr>
                <w:b/>
              </w:rPr>
            </w:pPr>
          </w:p>
        </w:tc>
        <w:tc>
          <w:tcPr>
            <w:tcW w:w="1366" w:type="dxa"/>
            <w:tcBorders>
              <w:top w:val="nil"/>
              <w:bottom w:val="nil"/>
            </w:tcBorders>
          </w:tcPr>
          <w:p w:rsidR="002E5349" w:rsidRDefault="002E5349" w:rsidP="007F2CB7"/>
          <w:p w:rsidR="000B7410" w:rsidRDefault="000B7410" w:rsidP="007F2CB7"/>
          <w:p w:rsidR="000B7410" w:rsidRDefault="000B7410" w:rsidP="007F2CB7"/>
          <w:p w:rsidR="000B7410" w:rsidRDefault="000B7410" w:rsidP="007F2CB7"/>
          <w:p w:rsidR="000B7410" w:rsidRDefault="000B7410" w:rsidP="007F2CB7"/>
          <w:p w:rsidR="000B7410" w:rsidRDefault="000B7410" w:rsidP="007F2CB7"/>
          <w:p w:rsidR="000B7410" w:rsidRDefault="000B7410" w:rsidP="007F2CB7"/>
          <w:p w:rsidR="000B7410" w:rsidRDefault="000B7410" w:rsidP="007F2CB7"/>
          <w:p w:rsidR="000B7410" w:rsidRDefault="000B7410" w:rsidP="007F2CB7"/>
          <w:p w:rsidR="000B7410" w:rsidRDefault="000B7410" w:rsidP="007F2CB7"/>
          <w:p w:rsidR="000B7410" w:rsidRDefault="000B7410" w:rsidP="007F2CB7"/>
          <w:p w:rsidR="000B7410" w:rsidRPr="000B7410" w:rsidRDefault="000B7410" w:rsidP="007F2CB7">
            <w:pPr>
              <w:rPr>
                <w:b/>
              </w:rPr>
            </w:pPr>
            <w:r w:rsidRPr="000B7410">
              <w:rPr>
                <w:b/>
              </w:rPr>
              <w:t>Clerk</w:t>
            </w:r>
          </w:p>
        </w:tc>
      </w:tr>
      <w:tr w:rsidR="000B7410" w:rsidRPr="00A94507" w:rsidTr="007A7ECA">
        <w:tc>
          <w:tcPr>
            <w:tcW w:w="557" w:type="dxa"/>
            <w:tcBorders>
              <w:top w:val="nil"/>
              <w:bottom w:val="nil"/>
            </w:tcBorders>
          </w:tcPr>
          <w:p w:rsidR="000B7410" w:rsidRDefault="000B7410" w:rsidP="00A94507">
            <w:r>
              <w:t>c)</w:t>
            </w:r>
          </w:p>
          <w:p w:rsidR="000B7410" w:rsidRDefault="000B7410" w:rsidP="00A94507"/>
          <w:p w:rsidR="000B7410" w:rsidRDefault="000B7410" w:rsidP="00A94507"/>
          <w:p w:rsidR="000B7410" w:rsidRDefault="000B7410" w:rsidP="00A94507"/>
          <w:p w:rsidR="000B7410" w:rsidRDefault="000B7410" w:rsidP="00A94507"/>
        </w:tc>
        <w:tc>
          <w:tcPr>
            <w:tcW w:w="7093" w:type="dxa"/>
            <w:tcBorders>
              <w:top w:val="nil"/>
              <w:bottom w:val="nil"/>
            </w:tcBorders>
          </w:tcPr>
          <w:p w:rsidR="000B7410" w:rsidRPr="008E7E45" w:rsidRDefault="000B7410" w:rsidP="000B7410">
            <w:pPr>
              <w:spacing w:after="160" w:line="259" w:lineRule="auto"/>
              <w:rPr>
                <w:rFonts w:eastAsia="Calibri" w:cstheme="minorHAnsi"/>
                <w:u w:val="single"/>
              </w:rPr>
            </w:pPr>
            <w:r w:rsidRPr="008E7E45">
              <w:rPr>
                <w:rFonts w:eastAsia="Calibri" w:cstheme="minorHAnsi"/>
                <w:u w:val="single"/>
              </w:rPr>
              <w:t xml:space="preserve">Request for approval to maintain </w:t>
            </w:r>
            <w:proofErr w:type="spellStart"/>
            <w:r w:rsidRPr="008E7E45">
              <w:rPr>
                <w:rFonts w:eastAsia="Calibri" w:cstheme="minorHAnsi"/>
                <w:u w:val="single"/>
              </w:rPr>
              <w:t>Straithgate</w:t>
            </w:r>
            <w:proofErr w:type="spellEnd"/>
          </w:p>
          <w:p w:rsidR="000B7410" w:rsidRPr="008E7E45" w:rsidRDefault="008E7E45" w:rsidP="008E7E45">
            <w:pPr>
              <w:spacing w:after="160" w:line="259" w:lineRule="auto"/>
              <w:rPr>
                <w:rFonts w:eastAsia="Calibri" w:cstheme="minorHAnsi"/>
              </w:rPr>
            </w:pPr>
            <w:r w:rsidRPr="008E7E45">
              <w:rPr>
                <w:rFonts w:eastAsia="Calibri" w:cstheme="minorHAnsi"/>
              </w:rPr>
              <w:t>The Clerk reported that t</w:t>
            </w:r>
            <w:r w:rsidR="000B7410" w:rsidRPr="008E7E45">
              <w:rPr>
                <w:rFonts w:eastAsia="Calibri" w:cstheme="minorHAnsi"/>
              </w:rPr>
              <w:t>he Council has</w:t>
            </w:r>
            <w:r w:rsidRPr="008E7E45">
              <w:rPr>
                <w:rFonts w:eastAsia="Calibri" w:cstheme="minorHAnsi"/>
              </w:rPr>
              <w:t xml:space="preserve"> received a formal request from a resident of A</w:t>
            </w:r>
            <w:r w:rsidR="000B7410" w:rsidRPr="008E7E45">
              <w:rPr>
                <w:rFonts w:eastAsia="Calibri" w:cstheme="minorHAnsi"/>
              </w:rPr>
              <w:t>shcroft Place</w:t>
            </w:r>
            <w:r w:rsidRPr="008E7E45">
              <w:rPr>
                <w:rFonts w:eastAsia="Calibri" w:cstheme="minorHAnsi"/>
              </w:rPr>
              <w:t>, We</w:t>
            </w:r>
            <w:r w:rsidR="000B7410" w:rsidRPr="008E7E45">
              <w:rPr>
                <w:rFonts w:eastAsia="Calibri" w:cstheme="minorHAnsi"/>
              </w:rPr>
              <w:t>st Bradford</w:t>
            </w:r>
            <w:r w:rsidRPr="008E7E45">
              <w:rPr>
                <w:rFonts w:eastAsia="Calibri" w:cstheme="minorHAnsi"/>
              </w:rPr>
              <w:t xml:space="preserve">, who represented a group of residents who had previously made a personal contribution to the upkeep of the village; this had been in the form of funding to commission a </w:t>
            </w:r>
            <w:r w:rsidR="000B7410" w:rsidRPr="008E7E45">
              <w:rPr>
                <w:rFonts w:eastAsia="Calibri" w:cstheme="minorHAnsi"/>
              </w:rPr>
              <w:t xml:space="preserve">reputable tree surgeon (from the LCC </w:t>
            </w:r>
            <w:proofErr w:type="spellStart"/>
            <w:r w:rsidR="000B7410" w:rsidRPr="008E7E45">
              <w:rPr>
                <w:rFonts w:eastAsia="Calibri" w:cstheme="minorHAnsi"/>
              </w:rPr>
              <w:t>Safetrader</w:t>
            </w:r>
            <w:proofErr w:type="spellEnd"/>
            <w:r w:rsidR="000B7410" w:rsidRPr="008E7E45">
              <w:rPr>
                <w:rFonts w:eastAsia="Calibri" w:cstheme="minorHAnsi"/>
              </w:rPr>
              <w:t xml:space="preserve"> scheme) to trim trees near </w:t>
            </w:r>
            <w:proofErr w:type="spellStart"/>
            <w:r w:rsidR="000B7410" w:rsidRPr="008E7E45">
              <w:rPr>
                <w:rFonts w:eastAsia="Calibri" w:cstheme="minorHAnsi"/>
              </w:rPr>
              <w:t>Straithgate</w:t>
            </w:r>
            <w:proofErr w:type="spellEnd"/>
            <w:r w:rsidR="000B7410" w:rsidRPr="008E7E45">
              <w:rPr>
                <w:rFonts w:eastAsia="Calibri" w:cstheme="minorHAnsi"/>
              </w:rPr>
              <w:t xml:space="preserve"> as well as cut hedges and clear the brook.  </w:t>
            </w:r>
            <w:r w:rsidRPr="008E7E45">
              <w:rPr>
                <w:rFonts w:eastAsia="Calibri" w:cstheme="minorHAnsi"/>
              </w:rPr>
              <w:t>The resident wa</w:t>
            </w:r>
            <w:r w:rsidR="000B7410" w:rsidRPr="008E7E45">
              <w:rPr>
                <w:rFonts w:eastAsia="Calibri" w:cstheme="minorHAnsi"/>
              </w:rPr>
              <w:t xml:space="preserve">s </w:t>
            </w:r>
            <w:r w:rsidR="000B7410" w:rsidRPr="008E7E45">
              <w:rPr>
                <w:rFonts w:eastAsia="Calibri" w:cstheme="minorHAnsi"/>
              </w:rPr>
              <w:lastRenderedPageBreak/>
              <w:t xml:space="preserve">requesting written confirmation from the Parish Council that it would consent to the residents undertaking this work in Spring 2018 (having missed this year).  </w:t>
            </w:r>
            <w:r w:rsidRPr="008E7E45">
              <w:rPr>
                <w:rFonts w:eastAsia="Calibri" w:cstheme="minorHAnsi"/>
              </w:rPr>
              <w:t xml:space="preserve">Members considered the request but had no knowledge / awareness of similar requests from previous years.  As a result, the Chair agreed to contact the resident </w:t>
            </w:r>
            <w:proofErr w:type="gramStart"/>
            <w:r w:rsidRPr="008E7E45">
              <w:rPr>
                <w:rFonts w:eastAsia="Calibri" w:cstheme="minorHAnsi"/>
              </w:rPr>
              <w:t>in order to</w:t>
            </w:r>
            <w:proofErr w:type="gramEnd"/>
            <w:r w:rsidRPr="008E7E45">
              <w:rPr>
                <w:rFonts w:eastAsia="Calibri" w:cstheme="minorHAnsi"/>
              </w:rPr>
              <w:t xml:space="preserve"> better understand her intentions in this regard.</w:t>
            </w:r>
          </w:p>
          <w:p w:rsidR="008E7E45" w:rsidRPr="008E7E45" w:rsidRDefault="008E7E45" w:rsidP="008E7E45">
            <w:pPr>
              <w:spacing w:line="259" w:lineRule="auto"/>
              <w:rPr>
                <w:rFonts w:eastAsia="Calibri" w:cstheme="minorHAnsi"/>
                <w:b/>
              </w:rPr>
            </w:pPr>
            <w:r w:rsidRPr="008E7E45">
              <w:rPr>
                <w:rFonts w:eastAsia="Calibri" w:cstheme="minorHAnsi"/>
                <w:b/>
              </w:rPr>
              <w:t>Resolved</w:t>
            </w:r>
          </w:p>
          <w:p w:rsidR="008E7E45" w:rsidRPr="008E7E45" w:rsidRDefault="008E7E45" w:rsidP="008E7E45">
            <w:pPr>
              <w:spacing w:line="259" w:lineRule="auto"/>
              <w:rPr>
                <w:rFonts w:eastAsia="Calibri" w:cstheme="minorHAnsi"/>
                <w:b/>
              </w:rPr>
            </w:pPr>
            <w:r w:rsidRPr="008E7E45">
              <w:rPr>
                <w:rFonts w:eastAsia="Calibri" w:cstheme="minorHAnsi"/>
                <w:b/>
              </w:rPr>
              <w:t>Clerk to provide contact details for Chair to approach</w:t>
            </w:r>
          </w:p>
          <w:p w:rsidR="000B7410" w:rsidRPr="00A94507" w:rsidRDefault="000B7410" w:rsidP="00A94507">
            <w:pPr>
              <w:rPr>
                <w:b/>
              </w:rPr>
            </w:pPr>
          </w:p>
        </w:tc>
        <w:tc>
          <w:tcPr>
            <w:tcW w:w="1366" w:type="dxa"/>
            <w:tcBorders>
              <w:top w:val="nil"/>
              <w:bottom w:val="nil"/>
            </w:tcBorders>
          </w:tcPr>
          <w:p w:rsidR="000B7410" w:rsidRDefault="000B7410" w:rsidP="00A94507"/>
          <w:p w:rsidR="008E7E45" w:rsidRDefault="008E7E45" w:rsidP="00A94507"/>
          <w:p w:rsidR="008E7E45" w:rsidRDefault="008E7E45" w:rsidP="00A94507"/>
          <w:p w:rsidR="008E7E45" w:rsidRDefault="008E7E45" w:rsidP="00A94507"/>
          <w:p w:rsidR="008E7E45" w:rsidRDefault="008E7E45" w:rsidP="00A94507"/>
          <w:p w:rsidR="008E7E45" w:rsidRDefault="008E7E45" w:rsidP="00A94507"/>
          <w:p w:rsidR="008E7E45" w:rsidRDefault="008E7E45" w:rsidP="00A94507"/>
          <w:p w:rsidR="008E7E45" w:rsidRDefault="008E7E45" w:rsidP="00A94507"/>
          <w:p w:rsidR="008E7E45" w:rsidRDefault="008E7E45" w:rsidP="00A94507"/>
          <w:p w:rsidR="008E7E45" w:rsidRDefault="008E7E45" w:rsidP="00A94507"/>
          <w:p w:rsidR="008E7E45" w:rsidRDefault="008E7E45" w:rsidP="00A94507"/>
          <w:p w:rsidR="008E7E45" w:rsidRDefault="008E7E45" w:rsidP="00A94507"/>
          <w:p w:rsidR="008E7E45" w:rsidRDefault="008E7E45" w:rsidP="00A94507"/>
          <w:p w:rsidR="008E7E45" w:rsidRDefault="008E7E45" w:rsidP="00A94507"/>
          <w:p w:rsidR="008E7E45" w:rsidRDefault="008E7E45" w:rsidP="00A94507"/>
          <w:p w:rsidR="008E7E45" w:rsidRDefault="008E7E45" w:rsidP="00A94507"/>
          <w:p w:rsidR="008E7E45" w:rsidRPr="008E7E45" w:rsidRDefault="008E7E45" w:rsidP="00A94507">
            <w:pPr>
              <w:rPr>
                <w:b/>
              </w:rPr>
            </w:pPr>
            <w:r w:rsidRPr="008E7E45">
              <w:rPr>
                <w:b/>
              </w:rPr>
              <w:t>Clerk, Chair</w:t>
            </w:r>
          </w:p>
        </w:tc>
      </w:tr>
      <w:tr w:rsidR="007A7ECA" w:rsidRPr="00A94507" w:rsidTr="00586CFC">
        <w:tc>
          <w:tcPr>
            <w:tcW w:w="557" w:type="dxa"/>
            <w:tcBorders>
              <w:top w:val="nil"/>
              <w:bottom w:val="nil"/>
            </w:tcBorders>
          </w:tcPr>
          <w:p w:rsidR="007A7ECA" w:rsidRDefault="007A7ECA" w:rsidP="00A94507">
            <w:r>
              <w:lastRenderedPageBreak/>
              <w:t>d)</w:t>
            </w:r>
          </w:p>
        </w:tc>
        <w:tc>
          <w:tcPr>
            <w:tcW w:w="7093" w:type="dxa"/>
            <w:tcBorders>
              <w:top w:val="nil"/>
              <w:bottom w:val="nil"/>
            </w:tcBorders>
          </w:tcPr>
          <w:p w:rsidR="007A7ECA" w:rsidRPr="007A7ECA" w:rsidRDefault="007A7ECA" w:rsidP="007A7ECA">
            <w:pPr>
              <w:spacing w:after="160" w:line="259" w:lineRule="auto"/>
              <w:rPr>
                <w:rFonts w:eastAsia="Calibri" w:cstheme="minorHAnsi"/>
                <w:u w:val="single"/>
              </w:rPr>
            </w:pPr>
            <w:r w:rsidRPr="007A7ECA">
              <w:rPr>
                <w:rFonts w:eastAsia="Calibri" w:cstheme="minorHAnsi"/>
                <w:u w:val="single"/>
              </w:rPr>
              <w:t>Information from Cllr Elms</w:t>
            </w:r>
          </w:p>
          <w:p w:rsidR="007A7ECA" w:rsidRPr="00A94507" w:rsidRDefault="007A7ECA" w:rsidP="007A7ECA">
            <w:pPr>
              <w:spacing w:after="160" w:line="259" w:lineRule="auto"/>
              <w:rPr>
                <w:b/>
              </w:rPr>
            </w:pPr>
            <w:r w:rsidRPr="007A7ECA">
              <w:rPr>
                <w:rFonts w:eastAsia="Calibri" w:cstheme="minorHAnsi"/>
              </w:rPr>
              <w:t>The Council noted that Nigel Evans MP would be undertaking his summer surgery as usual and would be attending West Bradford (along with Cllr Elms and/or Cllr Hilton) on Thursday 28 September at the Old Post Office, 3.25-4.15pm. Members agreed that – inter alia - this was an excellent opportunity to lobby regarding the state of the village’s roads.</w:t>
            </w:r>
          </w:p>
        </w:tc>
        <w:tc>
          <w:tcPr>
            <w:tcW w:w="1366" w:type="dxa"/>
            <w:tcBorders>
              <w:top w:val="nil"/>
              <w:bottom w:val="nil"/>
            </w:tcBorders>
          </w:tcPr>
          <w:p w:rsidR="007A7ECA" w:rsidRPr="00A94507" w:rsidRDefault="007A7ECA" w:rsidP="00A94507"/>
        </w:tc>
      </w:tr>
      <w:tr w:rsidR="007A7ECA" w:rsidRPr="00A94507" w:rsidTr="00586CFC">
        <w:tc>
          <w:tcPr>
            <w:tcW w:w="557" w:type="dxa"/>
            <w:tcBorders>
              <w:top w:val="nil"/>
            </w:tcBorders>
          </w:tcPr>
          <w:p w:rsidR="007A7ECA" w:rsidRDefault="007A7ECA" w:rsidP="00A94507">
            <w:r>
              <w:t>e)</w:t>
            </w:r>
          </w:p>
        </w:tc>
        <w:tc>
          <w:tcPr>
            <w:tcW w:w="7093" w:type="dxa"/>
            <w:tcBorders>
              <w:top w:val="nil"/>
            </w:tcBorders>
          </w:tcPr>
          <w:p w:rsidR="00586CFC" w:rsidRPr="00586CFC" w:rsidRDefault="00586CFC" w:rsidP="00586CFC">
            <w:pPr>
              <w:spacing w:after="160" w:line="259" w:lineRule="auto"/>
              <w:rPr>
                <w:rFonts w:eastAsia="Calibri" w:cstheme="minorHAnsi"/>
                <w:u w:val="single"/>
              </w:rPr>
            </w:pPr>
            <w:r w:rsidRPr="00586CFC">
              <w:rPr>
                <w:rFonts w:eastAsia="Calibri" w:cstheme="minorHAnsi"/>
                <w:u w:val="single"/>
              </w:rPr>
              <w:t xml:space="preserve">Proposed closure of front desk at Clitheroe police station – RVBC response </w:t>
            </w:r>
          </w:p>
          <w:p w:rsidR="007A7ECA" w:rsidRPr="00A94507" w:rsidRDefault="00586CFC" w:rsidP="00586CFC">
            <w:pPr>
              <w:spacing w:after="160" w:line="259" w:lineRule="auto"/>
              <w:rPr>
                <w:b/>
              </w:rPr>
            </w:pPr>
            <w:r w:rsidRPr="00586CFC">
              <w:rPr>
                <w:rFonts w:eastAsia="Calibri" w:cstheme="minorHAnsi"/>
              </w:rPr>
              <w:t>Members were concerned to hear of the proposed closure of the front desk at Clitheroe Police Station due to funding cuts.  Cllr Elms had been to meet with the Police and Crime Commissioner on this matter.  Whilst only 6 visitors per day were said to use the front desk, the Borough’s financial contribution to policing in Lancashire was felt to far outweigh the resources provided.   Cllr Elms had suggested that – instead of closure – CCTV staff were moved to the building and the   invited to carry out their normal tasks as well as staff the front desk; it remained to be seen if this would be adopted.</w:t>
            </w:r>
          </w:p>
        </w:tc>
        <w:tc>
          <w:tcPr>
            <w:tcW w:w="1366" w:type="dxa"/>
            <w:tcBorders>
              <w:top w:val="nil"/>
            </w:tcBorders>
          </w:tcPr>
          <w:p w:rsidR="007A7ECA" w:rsidRPr="00A94507" w:rsidRDefault="007A7ECA" w:rsidP="00A94507"/>
        </w:tc>
      </w:tr>
      <w:tr w:rsidR="00A94507" w:rsidRPr="00A94507" w:rsidTr="007F2CB7">
        <w:tc>
          <w:tcPr>
            <w:tcW w:w="557" w:type="dxa"/>
          </w:tcPr>
          <w:p w:rsidR="00A94507" w:rsidRPr="00A94507" w:rsidRDefault="00CE7B19" w:rsidP="00A94507">
            <w:pPr>
              <w:spacing w:after="200" w:line="276" w:lineRule="auto"/>
            </w:pPr>
            <w:r>
              <w:t>1</w:t>
            </w:r>
            <w:r w:rsidR="00D714BE">
              <w:t>1</w:t>
            </w:r>
            <w:r w:rsidR="00A94507" w:rsidRPr="00A94507">
              <w:t>.</w:t>
            </w:r>
          </w:p>
        </w:tc>
        <w:tc>
          <w:tcPr>
            <w:tcW w:w="7093" w:type="dxa"/>
          </w:tcPr>
          <w:p w:rsidR="00A94507" w:rsidRPr="00A94507" w:rsidRDefault="00A94507" w:rsidP="00A94507">
            <w:pPr>
              <w:spacing w:after="200" w:line="276" w:lineRule="auto"/>
              <w:rPr>
                <w:b/>
              </w:rPr>
            </w:pPr>
            <w:r w:rsidRPr="00A94507">
              <w:rPr>
                <w:b/>
              </w:rPr>
              <w:t>Any Other Business</w:t>
            </w:r>
          </w:p>
          <w:p w:rsidR="00A94507" w:rsidRDefault="00D714BE" w:rsidP="001D5B16">
            <w:pPr>
              <w:spacing w:after="200" w:line="276" w:lineRule="auto"/>
            </w:pPr>
            <w:r>
              <w:t xml:space="preserve">Cllr Fox had previously requested a new bin liner for the bin outside the village hall, but none had been provided. </w:t>
            </w:r>
          </w:p>
          <w:p w:rsidR="00D714BE" w:rsidRPr="00D714BE" w:rsidRDefault="00D714BE" w:rsidP="00D714BE">
            <w:pPr>
              <w:spacing w:line="276" w:lineRule="auto"/>
              <w:rPr>
                <w:b/>
              </w:rPr>
            </w:pPr>
            <w:r w:rsidRPr="00D714BE">
              <w:rPr>
                <w:b/>
              </w:rPr>
              <w:t>Resolved</w:t>
            </w:r>
          </w:p>
          <w:p w:rsidR="00D714BE" w:rsidRPr="00A94507" w:rsidRDefault="00D714BE" w:rsidP="00D714BE">
            <w:pPr>
              <w:spacing w:line="276" w:lineRule="auto"/>
              <w:rPr>
                <w:b/>
              </w:rPr>
            </w:pPr>
            <w:r w:rsidRPr="00D714BE">
              <w:rPr>
                <w:b/>
              </w:rPr>
              <w:t>Clerk to make a further approach.</w:t>
            </w:r>
          </w:p>
        </w:tc>
        <w:tc>
          <w:tcPr>
            <w:tcW w:w="1366" w:type="dxa"/>
          </w:tcPr>
          <w:p w:rsidR="00A94507" w:rsidRPr="00A94507" w:rsidRDefault="00A94507" w:rsidP="00A94507">
            <w:pPr>
              <w:spacing w:after="200" w:line="276" w:lineRule="auto"/>
            </w:pPr>
          </w:p>
          <w:p w:rsidR="00A94507" w:rsidRDefault="00A94507" w:rsidP="00A94507">
            <w:pPr>
              <w:spacing w:after="200" w:line="276" w:lineRule="auto"/>
              <w:rPr>
                <w:b/>
              </w:rPr>
            </w:pPr>
          </w:p>
          <w:p w:rsidR="00D714BE" w:rsidRDefault="00D714BE" w:rsidP="00A94507">
            <w:pPr>
              <w:spacing w:after="200" w:line="276" w:lineRule="auto"/>
              <w:rPr>
                <w:b/>
              </w:rPr>
            </w:pPr>
          </w:p>
          <w:p w:rsidR="00D714BE" w:rsidRPr="00A94507" w:rsidRDefault="00D714BE" w:rsidP="00D714BE">
            <w:pPr>
              <w:spacing w:after="200" w:line="276" w:lineRule="auto"/>
              <w:rPr>
                <w:b/>
              </w:rPr>
            </w:pPr>
            <w:r>
              <w:rPr>
                <w:b/>
              </w:rPr>
              <w:t>Clerk</w:t>
            </w:r>
          </w:p>
        </w:tc>
      </w:tr>
      <w:tr w:rsidR="00A94507" w:rsidRPr="00A94507" w:rsidTr="007F2CB7">
        <w:tc>
          <w:tcPr>
            <w:tcW w:w="557" w:type="dxa"/>
          </w:tcPr>
          <w:p w:rsidR="00A94507" w:rsidRPr="00A94507" w:rsidRDefault="00A94507" w:rsidP="00A94507">
            <w:pPr>
              <w:spacing w:after="200" w:line="276" w:lineRule="auto"/>
            </w:pPr>
          </w:p>
        </w:tc>
        <w:tc>
          <w:tcPr>
            <w:tcW w:w="7093" w:type="dxa"/>
          </w:tcPr>
          <w:p w:rsidR="00A94507" w:rsidRPr="00A94507" w:rsidRDefault="00A94507" w:rsidP="00A94507">
            <w:pPr>
              <w:spacing w:after="200" w:line="276" w:lineRule="auto"/>
              <w:rPr>
                <w:b/>
              </w:rPr>
            </w:pPr>
            <w:r w:rsidRPr="00A94507">
              <w:rPr>
                <w:b/>
              </w:rPr>
              <w:t>Date / time of next meeting:</w:t>
            </w:r>
          </w:p>
          <w:p w:rsidR="00A94507" w:rsidRPr="00A94507" w:rsidRDefault="00A94507" w:rsidP="00F7592D">
            <w:pPr>
              <w:spacing w:after="200" w:line="276" w:lineRule="auto"/>
            </w:pPr>
            <w:r w:rsidRPr="00A94507">
              <w:t>The next meeting wil</w:t>
            </w:r>
            <w:r w:rsidR="00B02EC9">
              <w:t>l</w:t>
            </w:r>
            <w:r w:rsidRPr="00A94507">
              <w:t xml:space="preserve"> be held at 7.30pm on </w:t>
            </w:r>
            <w:r w:rsidRPr="00F7592D">
              <w:rPr>
                <w:color w:val="FF0000"/>
              </w:rPr>
              <w:t xml:space="preserve">Wednesday </w:t>
            </w:r>
            <w:r w:rsidR="00B02EC9" w:rsidRPr="00F7592D">
              <w:rPr>
                <w:color w:val="FF0000"/>
              </w:rPr>
              <w:t>2</w:t>
            </w:r>
            <w:r w:rsidR="007A7ECA">
              <w:rPr>
                <w:color w:val="FF0000"/>
              </w:rPr>
              <w:t>7 September</w:t>
            </w:r>
            <w:r w:rsidRPr="00F7592D">
              <w:rPr>
                <w:color w:val="FF0000"/>
              </w:rPr>
              <w:t xml:space="preserve"> 2017 </w:t>
            </w:r>
            <w:r w:rsidRPr="00A94507">
              <w:t xml:space="preserve">at West Bradford Village Hall. </w:t>
            </w:r>
          </w:p>
        </w:tc>
        <w:tc>
          <w:tcPr>
            <w:tcW w:w="1366" w:type="dxa"/>
          </w:tcPr>
          <w:p w:rsidR="00A94507" w:rsidRPr="00A94507" w:rsidRDefault="00A94507" w:rsidP="00A94507">
            <w:pPr>
              <w:spacing w:after="200" w:line="276" w:lineRule="auto"/>
              <w:rPr>
                <w:b/>
              </w:rPr>
            </w:pPr>
          </w:p>
        </w:tc>
      </w:tr>
    </w:tbl>
    <w:p w:rsidR="00A94507" w:rsidRPr="00A94507" w:rsidRDefault="00A94507" w:rsidP="00A94507">
      <w:pPr>
        <w:rPr>
          <w:b/>
        </w:rPr>
      </w:pPr>
      <w:r w:rsidRPr="00A94507">
        <w:rPr>
          <w:b/>
        </w:rPr>
        <w:t xml:space="preserve">The meeting closed at </w:t>
      </w:r>
      <w:r w:rsidR="007A7ECA">
        <w:rPr>
          <w:b/>
        </w:rPr>
        <w:t>8</w:t>
      </w:r>
      <w:r w:rsidR="00590971">
        <w:rPr>
          <w:b/>
        </w:rPr>
        <w:t>.</w:t>
      </w:r>
      <w:r w:rsidR="007A7ECA">
        <w:rPr>
          <w:b/>
        </w:rPr>
        <w:t>40</w:t>
      </w:r>
      <w:r w:rsidRPr="00A94507">
        <w:rPr>
          <w:b/>
        </w:rPr>
        <w:t>pm.</w:t>
      </w:r>
    </w:p>
    <w:tbl>
      <w:tblPr>
        <w:tblStyle w:val="TableGrid"/>
        <w:tblW w:w="0" w:type="auto"/>
        <w:tblLook w:val="04A0" w:firstRow="1" w:lastRow="0" w:firstColumn="1" w:lastColumn="0" w:noHBand="0" w:noVBand="1"/>
      </w:tblPr>
      <w:tblGrid>
        <w:gridCol w:w="2088"/>
        <w:gridCol w:w="2687"/>
        <w:gridCol w:w="4241"/>
      </w:tblGrid>
      <w:tr w:rsidR="00A94507" w:rsidRPr="00A94507" w:rsidTr="007F2CB7">
        <w:tc>
          <w:tcPr>
            <w:tcW w:w="2093" w:type="dxa"/>
          </w:tcPr>
          <w:p w:rsidR="00A94507" w:rsidRPr="00A94507" w:rsidRDefault="00A94507" w:rsidP="00A94507">
            <w:pPr>
              <w:spacing w:after="200" w:line="276" w:lineRule="auto"/>
            </w:pPr>
            <w:r w:rsidRPr="00A94507">
              <w:t>Signed by:</w:t>
            </w:r>
          </w:p>
        </w:tc>
        <w:tc>
          <w:tcPr>
            <w:tcW w:w="6946" w:type="dxa"/>
            <w:gridSpan w:val="2"/>
          </w:tcPr>
          <w:p w:rsidR="00A94507" w:rsidRPr="00A94507" w:rsidRDefault="00A94507" w:rsidP="00A94507">
            <w:pPr>
              <w:spacing w:after="200" w:line="276" w:lineRule="auto"/>
            </w:pPr>
          </w:p>
          <w:p w:rsidR="00A94507" w:rsidRPr="00A94507" w:rsidRDefault="00A94507" w:rsidP="00A94507">
            <w:pPr>
              <w:spacing w:after="200" w:line="276" w:lineRule="auto"/>
            </w:pPr>
          </w:p>
        </w:tc>
      </w:tr>
      <w:tr w:rsidR="00A94507" w:rsidRPr="00A94507" w:rsidTr="007F2CB7">
        <w:tc>
          <w:tcPr>
            <w:tcW w:w="2093" w:type="dxa"/>
          </w:tcPr>
          <w:p w:rsidR="00A94507" w:rsidRPr="00A94507" w:rsidRDefault="00A94507" w:rsidP="00A94507">
            <w:pPr>
              <w:spacing w:after="200" w:line="276" w:lineRule="auto"/>
            </w:pPr>
          </w:p>
        </w:tc>
        <w:tc>
          <w:tcPr>
            <w:tcW w:w="2693" w:type="dxa"/>
          </w:tcPr>
          <w:p w:rsidR="00A94507" w:rsidRPr="00A94507" w:rsidRDefault="00A94507" w:rsidP="00A94507">
            <w:pPr>
              <w:spacing w:after="200" w:line="276" w:lineRule="auto"/>
            </w:pPr>
            <w:r w:rsidRPr="00A94507">
              <w:t>Date:</w:t>
            </w:r>
          </w:p>
          <w:p w:rsidR="00A94507" w:rsidRPr="00A94507" w:rsidRDefault="00B02EC9" w:rsidP="00A94507">
            <w:pPr>
              <w:spacing w:after="200" w:line="276" w:lineRule="auto"/>
            </w:pPr>
            <w:r>
              <w:lastRenderedPageBreak/>
              <w:t>2</w:t>
            </w:r>
            <w:r w:rsidR="007A7ECA">
              <w:t>7</w:t>
            </w:r>
            <w:r>
              <w:t>.</w:t>
            </w:r>
            <w:r w:rsidR="007A7ECA">
              <w:t>9</w:t>
            </w:r>
            <w:r>
              <w:t>.17</w:t>
            </w:r>
          </w:p>
        </w:tc>
        <w:tc>
          <w:tcPr>
            <w:tcW w:w="4253" w:type="dxa"/>
          </w:tcPr>
          <w:p w:rsidR="00A94507" w:rsidRPr="00A94507" w:rsidRDefault="00A94507" w:rsidP="00A94507">
            <w:pPr>
              <w:spacing w:after="200" w:line="276" w:lineRule="auto"/>
            </w:pPr>
            <w:r w:rsidRPr="00A94507">
              <w:lastRenderedPageBreak/>
              <w:t>Cllr A Bristol</w:t>
            </w:r>
          </w:p>
          <w:p w:rsidR="00A94507" w:rsidRPr="00A94507" w:rsidRDefault="00A94507" w:rsidP="00A94507">
            <w:pPr>
              <w:spacing w:after="200" w:line="276" w:lineRule="auto"/>
            </w:pPr>
            <w:r w:rsidRPr="00A94507">
              <w:lastRenderedPageBreak/>
              <w:t>Chair</w:t>
            </w:r>
          </w:p>
        </w:tc>
      </w:tr>
    </w:tbl>
    <w:p w:rsidR="00A94507" w:rsidRDefault="00A94507"/>
    <w:sectPr w:rsidR="00A945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BFE" w:rsidRDefault="00BE6BFE" w:rsidP="009A424D">
      <w:pPr>
        <w:spacing w:after="0" w:line="240" w:lineRule="auto"/>
      </w:pPr>
      <w:r>
        <w:separator/>
      </w:r>
    </w:p>
  </w:endnote>
  <w:endnote w:type="continuationSeparator" w:id="0">
    <w:p w:rsidR="00BE6BFE" w:rsidRDefault="00BE6BFE"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83E" w:rsidRDefault="00121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446239"/>
      <w:docPartObj>
        <w:docPartGallery w:val="Page Numbers (Bottom of Page)"/>
        <w:docPartUnique/>
      </w:docPartObj>
    </w:sdtPr>
    <w:sdtEndPr>
      <w:rPr>
        <w:noProof/>
      </w:rPr>
    </w:sdtEndPr>
    <w:sdtContent>
      <w:p w:rsidR="0012183E" w:rsidRDefault="0012183E">
        <w:pPr>
          <w:pStyle w:val="Footer"/>
          <w:jc w:val="center"/>
        </w:pPr>
        <w:r>
          <w:fldChar w:fldCharType="begin"/>
        </w:r>
        <w:r>
          <w:instrText xml:space="preserve"> PAGE   \* MERGEFORMAT </w:instrText>
        </w:r>
        <w:r>
          <w:fldChar w:fldCharType="separate"/>
        </w:r>
        <w:r w:rsidR="00A11026">
          <w:rPr>
            <w:noProof/>
          </w:rPr>
          <w:t>7</w:t>
        </w:r>
        <w:r>
          <w:rPr>
            <w:noProof/>
          </w:rPr>
          <w:fldChar w:fldCharType="end"/>
        </w:r>
      </w:p>
    </w:sdtContent>
  </w:sdt>
  <w:p w:rsidR="0012183E" w:rsidRDefault="00121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83E" w:rsidRDefault="00121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BFE" w:rsidRDefault="00BE6BFE" w:rsidP="009A424D">
      <w:pPr>
        <w:spacing w:after="0" w:line="240" w:lineRule="auto"/>
      </w:pPr>
      <w:r>
        <w:separator/>
      </w:r>
    </w:p>
  </w:footnote>
  <w:footnote w:type="continuationSeparator" w:id="0">
    <w:p w:rsidR="00BE6BFE" w:rsidRDefault="00BE6BFE"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83E" w:rsidRDefault="00121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rsidR="0012183E" w:rsidRDefault="00BE6BFE">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83E" w:rsidRDefault="00121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4A2"/>
    <w:multiLevelType w:val="hybridMultilevel"/>
    <w:tmpl w:val="ADA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B3860"/>
    <w:multiLevelType w:val="hybridMultilevel"/>
    <w:tmpl w:val="7428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8E2087"/>
    <w:multiLevelType w:val="hybridMultilevel"/>
    <w:tmpl w:val="CE38B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DA2101"/>
    <w:multiLevelType w:val="hybridMultilevel"/>
    <w:tmpl w:val="947E1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52487"/>
    <w:multiLevelType w:val="hybridMultilevel"/>
    <w:tmpl w:val="F9F6DA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7333D74"/>
    <w:multiLevelType w:val="hybridMultilevel"/>
    <w:tmpl w:val="7458C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B6BAC"/>
    <w:multiLevelType w:val="hybridMultilevel"/>
    <w:tmpl w:val="8962D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BD2F80"/>
    <w:multiLevelType w:val="hybridMultilevel"/>
    <w:tmpl w:val="18386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F5E"/>
    <w:multiLevelType w:val="hybridMultilevel"/>
    <w:tmpl w:val="0F9E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51CB2"/>
    <w:multiLevelType w:val="hybridMultilevel"/>
    <w:tmpl w:val="3D1E1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8F0E20"/>
    <w:multiLevelType w:val="hybridMultilevel"/>
    <w:tmpl w:val="A3E4DA9E"/>
    <w:lvl w:ilvl="0" w:tplc="831ADC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4A1711"/>
    <w:multiLevelType w:val="hybridMultilevel"/>
    <w:tmpl w:val="4232F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CE05C3"/>
    <w:multiLevelType w:val="hybridMultilevel"/>
    <w:tmpl w:val="6DD62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EC2DB1"/>
    <w:multiLevelType w:val="hybridMultilevel"/>
    <w:tmpl w:val="13B0B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541F82"/>
    <w:multiLevelType w:val="hybridMultilevel"/>
    <w:tmpl w:val="CDFE2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B77B44"/>
    <w:multiLevelType w:val="hybridMultilevel"/>
    <w:tmpl w:val="FB103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2F65F9"/>
    <w:multiLevelType w:val="hybridMultilevel"/>
    <w:tmpl w:val="BF8A9D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997F08"/>
    <w:multiLevelType w:val="hybridMultilevel"/>
    <w:tmpl w:val="E1CC0222"/>
    <w:lvl w:ilvl="0" w:tplc="D73236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D60886"/>
    <w:multiLevelType w:val="hybridMultilevel"/>
    <w:tmpl w:val="767C1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DA4AFE"/>
    <w:multiLevelType w:val="hybridMultilevel"/>
    <w:tmpl w:val="7B9EE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5F2994"/>
    <w:multiLevelType w:val="hybridMultilevel"/>
    <w:tmpl w:val="2570A2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590065"/>
    <w:multiLevelType w:val="hybridMultilevel"/>
    <w:tmpl w:val="B6F2D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893532"/>
    <w:multiLevelType w:val="hybridMultilevel"/>
    <w:tmpl w:val="8F9826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3749F7"/>
    <w:multiLevelType w:val="hybridMultilevel"/>
    <w:tmpl w:val="BF0E0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B102AE"/>
    <w:multiLevelType w:val="hybridMultilevel"/>
    <w:tmpl w:val="E7D2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A6890"/>
    <w:multiLevelType w:val="hybridMultilevel"/>
    <w:tmpl w:val="974E15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14217D"/>
    <w:multiLevelType w:val="hybridMultilevel"/>
    <w:tmpl w:val="B8ECCFA4"/>
    <w:lvl w:ilvl="0" w:tplc="503EDC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047563"/>
    <w:multiLevelType w:val="hybridMultilevel"/>
    <w:tmpl w:val="35F6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E53402"/>
    <w:multiLevelType w:val="hybridMultilevel"/>
    <w:tmpl w:val="F6B8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2E1362"/>
    <w:multiLevelType w:val="hybridMultilevel"/>
    <w:tmpl w:val="A1FA8DE0"/>
    <w:lvl w:ilvl="0" w:tplc="BDAA9D3C">
      <w:start w:val="1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8FE0D12"/>
    <w:multiLevelType w:val="hybridMultilevel"/>
    <w:tmpl w:val="5A6424D0"/>
    <w:lvl w:ilvl="0" w:tplc="2D020B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3A57AE"/>
    <w:multiLevelType w:val="hybridMultilevel"/>
    <w:tmpl w:val="030AE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B3518E"/>
    <w:multiLevelType w:val="hybridMultilevel"/>
    <w:tmpl w:val="7D383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6"/>
  </w:num>
  <w:num w:numId="3">
    <w:abstractNumId w:val="3"/>
  </w:num>
  <w:num w:numId="4">
    <w:abstractNumId w:val="31"/>
  </w:num>
  <w:num w:numId="5">
    <w:abstractNumId w:val="17"/>
  </w:num>
  <w:num w:numId="6">
    <w:abstractNumId w:val="4"/>
  </w:num>
  <w:num w:numId="7">
    <w:abstractNumId w:val="1"/>
  </w:num>
  <w:num w:numId="8">
    <w:abstractNumId w:val="10"/>
  </w:num>
  <w:num w:numId="9">
    <w:abstractNumId w:val="9"/>
  </w:num>
  <w:num w:numId="10">
    <w:abstractNumId w:val="15"/>
  </w:num>
  <w:num w:numId="11">
    <w:abstractNumId w:val="30"/>
  </w:num>
  <w:num w:numId="12">
    <w:abstractNumId w:val="13"/>
  </w:num>
  <w:num w:numId="13">
    <w:abstractNumId w:val="23"/>
  </w:num>
  <w:num w:numId="14">
    <w:abstractNumId w:val="11"/>
  </w:num>
  <w:num w:numId="15">
    <w:abstractNumId w:val="18"/>
  </w:num>
  <w:num w:numId="16">
    <w:abstractNumId w:val="5"/>
  </w:num>
  <w:num w:numId="17">
    <w:abstractNumId w:val="29"/>
  </w:num>
  <w:num w:numId="18">
    <w:abstractNumId w:val="6"/>
  </w:num>
  <w:num w:numId="19">
    <w:abstractNumId w:val="7"/>
  </w:num>
  <w:num w:numId="20">
    <w:abstractNumId w:val="32"/>
  </w:num>
  <w:num w:numId="21">
    <w:abstractNumId w:val="24"/>
  </w:num>
  <w:num w:numId="22">
    <w:abstractNumId w:val="28"/>
  </w:num>
  <w:num w:numId="23">
    <w:abstractNumId w:val="21"/>
  </w:num>
  <w:num w:numId="24">
    <w:abstractNumId w:val="19"/>
  </w:num>
  <w:num w:numId="25">
    <w:abstractNumId w:val="16"/>
  </w:num>
  <w:num w:numId="26">
    <w:abstractNumId w:val="8"/>
  </w:num>
  <w:num w:numId="27">
    <w:abstractNumId w:val="14"/>
  </w:num>
  <w:num w:numId="28">
    <w:abstractNumId w:val="0"/>
  </w:num>
  <w:num w:numId="29">
    <w:abstractNumId w:val="2"/>
  </w:num>
  <w:num w:numId="30">
    <w:abstractNumId w:val="27"/>
  </w:num>
  <w:num w:numId="31">
    <w:abstractNumId w:val="22"/>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B2"/>
    <w:rsid w:val="00023720"/>
    <w:rsid w:val="00033594"/>
    <w:rsid w:val="00034A29"/>
    <w:rsid w:val="000374A5"/>
    <w:rsid w:val="000506E5"/>
    <w:rsid w:val="00051ED9"/>
    <w:rsid w:val="00055666"/>
    <w:rsid w:val="000670FE"/>
    <w:rsid w:val="000844F5"/>
    <w:rsid w:val="00085DA0"/>
    <w:rsid w:val="00090EF6"/>
    <w:rsid w:val="000A154D"/>
    <w:rsid w:val="000A3BB1"/>
    <w:rsid w:val="000A3F31"/>
    <w:rsid w:val="000B04B2"/>
    <w:rsid w:val="000B0577"/>
    <w:rsid w:val="000B7410"/>
    <w:rsid w:val="000E14A9"/>
    <w:rsid w:val="000F0840"/>
    <w:rsid w:val="000F47A7"/>
    <w:rsid w:val="00103512"/>
    <w:rsid w:val="001044A7"/>
    <w:rsid w:val="00106857"/>
    <w:rsid w:val="001069CE"/>
    <w:rsid w:val="00111370"/>
    <w:rsid w:val="0012183E"/>
    <w:rsid w:val="00126767"/>
    <w:rsid w:val="001334B9"/>
    <w:rsid w:val="00143317"/>
    <w:rsid w:val="0015031F"/>
    <w:rsid w:val="00165A98"/>
    <w:rsid w:val="001758F0"/>
    <w:rsid w:val="001C023B"/>
    <w:rsid w:val="001C32D3"/>
    <w:rsid w:val="001C780D"/>
    <w:rsid w:val="001D5B16"/>
    <w:rsid w:val="001E67C6"/>
    <w:rsid w:val="001F0A93"/>
    <w:rsid w:val="001F674C"/>
    <w:rsid w:val="002000BE"/>
    <w:rsid w:val="002006D8"/>
    <w:rsid w:val="00235FE3"/>
    <w:rsid w:val="00240374"/>
    <w:rsid w:val="00244A33"/>
    <w:rsid w:val="002455FC"/>
    <w:rsid w:val="00262E1D"/>
    <w:rsid w:val="002743B0"/>
    <w:rsid w:val="0027657C"/>
    <w:rsid w:val="002818C5"/>
    <w:rsid w:val="00281F48"/>
    <w:rsid w:val="00282090"/>
    <w:rsid w:val="002836BC"/>
    <w:rsid w:val="00291F02"/>
    <w:rsid w:val="002958A1"/>
    <w:rsid w:val="002B1D8E"/>
    <w:rsid w:val="002B2AE9"/>
    <w:rsid w:val="002B3DC2"/>
    <w:rsid w:val="002D5606"/>
    <w:rsid w:val="002E5349"/>
    <w:rsid w:val="003071E3"/>
    <w:rsid w:val="003074F4"/>
    <w:rsid w:val="00315EC9"/>
    <w:rsid w:val="003321D7"/>
    <w:rsid w:val="0033403D"/>
    <w:rsid w:val="00334714"/>
    <w:rsid w:val="00337E7D"/>
    <w:rsid w:val="003542BA"/>
    <w:rsid w:val="0037382D"/>
    <w:rsid w:val="00375EE3"/>
    <w:rsid w:val="00380CCA"/>
    <w:rsid w:val="003967B7"/>
    <w:rsid w:val="003A2AF5"/>
    <w:rsid w:val="003B4D74"/>
    <w:rsid w:val="003D3B6F"/>
    <w:rsid w:val="004240D1"/>
    <w:rsid w:val="00424F86"/>
    <w:rsid w:val="00426F1D"/>
    <w:rsid w:val="00431415"/>
    <w:rsid w:val="004327B1"/>
    <w:rsid w:val="00435853"/>
    <w:rsid w:val="004417A9"/>
    <w:rsid w:val="00443C5A"/>
    <w:rsid w:val="00444F04"/>
    <w:rsid w:val="00452A77"/>
    <w:rsid w:val="004651EA"/>
    <w:rsid w:val="00467199"/>
    <w:rsid w:val="00471EB5"/>
    <w:rsid w:val="00481E56"/>
    <w:rsid w:val="00497EC3"/>
    <w:rsid w:val="004A1230"/>
    <w:rsid w:val="004A5FBA"/>
    <w:rsid w:val="004F5447"/>
    <w:rsid w:val="00503DD2"/>
    <w:rsid w:val="00515BE5"/>
    <w:rsid w:val="00533A1A"/>
    <w:rsid w:val="00537DCA"/>
    <w:rsid w:val="00560774"/>
    <w:rsid w:val="00563712"/>
    <w:rsid w:val="00586CFC"/>
    <w:rsid w:val="00590971"/>
    <w:rsid w:val="005A1FAF"/>
    <w:rsid w:val="005A358F"/>
    <w:rsid w:val="005C7D8E"/>
    <w:rsid w:val="005D0783"/>
    <w:rsid w:val="005F2CDB"/>
    <w:rsid w:val="005F5A28"/>
    <w:rsid w:val="005F7826"/>
    <w:rsid w:val="00612346"/>
    <w:rsid w:val="0062216E"/>
    <w:rsid w:val="00622F72"/>
    <w:rsid w:val="006328CB"/>
    <w:rsid w:val="006361B5"/>
    <w:rsid w:val="00641705"/>
    <w:rsid w:val="006468A4"/>
    <w:rsid w:val="006470B7"/>
    <w:rsid w:val="00663A56"/>
    <w:rsid w:val="00663BFB"/>
    <w:rsid w:val="00683178"/>
    <w:rsid w:val="00692323"/>
    <w:rsid w:val="00693395"/>
    <w:rsid w:val="006A1548"/>
    <w:rsid w:val="006A63DE"/>
    <w:rsid w:val="006C6B4B"/>
    <w:rsid w:val="006E468B"/>
    <w:rsid w:val="006E6C73"/>
    <w:rsid w:val="006F33D0"/>
    <w:rsid w:val="00705393"/>
    <w:rsid w:val="007058F7"/>
    <w:rsid w:val="007130B3"/>
    <w:rsid w:val="00714A59"/>
    <w:rsid w:val="00716967"/>
    <w:rsid w:val="00723737"/>
    <w:rsid w:val="00730382"/>
    <w:rsid w:val="00740C5F"/>
    <w:rsid w:val="0075577D"/>
    <w:rsid w:val="007573B3"/>
    <w:rsid w:val="00761E2F"/>
    <w:rsid w:val="0076313D"/>
    <w:rsid w:val="00781396"/>
    <w:rsid w:val="00783B37"/>
    <w:rsid w:val="007A5F91"/>
    <w:rsid w:val="007A7ECA"/>
    <w:rsid w:val="007C1E21"/>
    <w:rsid w:val="007E287B"/>
    <w:rsid w:val="007F2CB7"/>
    <w:rsid w:val="007F75F8"/>
    <w:rsid w:val="008010C1"/>
    <w:rsid w:val="00802732"/>
    <w:rsid w:val="0080291E"/>
    <w:rsid w:val="00807658"/>
    <w:rsid w:val="00826D99"/>
    <w:rsid w:val="00844B87"/>
    <w:rsid w:val="00845FB9"/>
    <w:rsid w:val="008504EA"/>
    <w:rsid w:val="008621BC"/>
    <w:rsid w:val="008750FB"/>
    <w:rsid w:val="0089007E"/>
    <w:rsid w:val="008A6113"/>
    <w:rsid w:val="008C2C3B"/>
    <w:rsid w:val="008D1FA9"/>
    <w:rsid w:val="008D58DA"/>
    <w:rsid w:val="008E603E"/>
    <w:rsid w:val="008E7E45"/>
    <w:rsid w:val="008F3BDC"/>
    <w:rsid w:val="009251A5"/>
    <w:rsid w:val="00927112"/>
    <w:rsid w:val="009309CE"/>
    <w:rsid w:val="0093442E"/>
    <w:rsid w:val="00934830"/>
    <w:rsid w:val="00963F1B"/>
    <w:rsid w:val="00981D1B"/>
    <w:rsid w:val="00982D68"/>
    <w:rsid w:val="00995A85"/>
    <w:rsid w:val="009A424D"/>
    <w:rsid w:val="009A4EA5"/>
    <w:rsid w:val="009A7CEB"/>
    <w:rsid w:val="009C039A"/>
    <w:rsid w:val="009D3C21"/>
    <w:rsid w:val="00A11026"/>
    <w:rsid w:val="00A33A1D"/>
    <w:rsid w:val="00A369DC"/>
    <w:rsid w:val="00A53675"/>
    <w:rsid w:val="00A66CBC"/>
    <w:rsid w:val="00A73FD2"/>
    <w:rsid w:val="00A94507"/>
    <w:rsid w:val="00AA090E"/>
    <w:rsid w:val="00AA3866"/>
    <w:rsid w:val="00AB4ED7"/>
    <w:rsid w:val="00AC0825"/>
    <w:rsid w:val="00AC592D"/>
    <w:rsid w:val="00AD466C"/>
    <w:rsid w:val="00AE5784"/>
    <w:rsid w:val="00AE7B6D"/>
    <w:rsid w:val="00B02EC9"/>
    <w:rsid w:val="00B17969"/>
    <w:rsid w:val="00B329F1"/>
    <w:rsid w:val="00B33E94"/>
    <w:rsid w:val="00B366E1"/>
    <w:rsid w:val="00B366F8"/>
    <w:rsid w:val="00B46C16"/>
    <w:rsid w:val="00B56097"/>
    <w:rsid w:val="00B630C3"/>
    <w:rsid w:val="00B66D0C"/>
    <w:rsid w:val="00B703C2"/>
    <w:rsid w:val="00B75B32"/>
    <w:rsid w:val="00B810B6"/>
    <w:rsid w:val="00BB138C"/>
    <w:rsid w:val="00BB4567"/>
    <w:rsid w:val="00BD5A8D"/>
    <w:rsid w:val="00BE379C"/>
    <w:rsid w:val="00BE6BFE"/>
    <w:rsid w:val="00C01D73"/>
    <w:rsid w:val="00C1725F"/>
    <w:rsid w:val="00C307AC"/>
    <w:rsid w:val="00C43775"/>
    <w:rsid w:val="00C61FD6"/>
    <w:rsid w:val="00C63335"/>
    <w:rsid w:val="00C80349"/>
    <w:rsid w:val="00C936BD"/>
    <w:rsid w:val="00CA09BD"/>
    <w:rsid w:val="00CA29B8"/>
    <w:rsid w:val="00CA4151"/>
    <w:rsid w:val="00CB7477"/>
    <w:rsid w:val="00CC3AEF"/>
    <w:rsid w:val="00CC4315"/>
    <w:rsid w:val="00CC79F4"/>
    <w:rsid w:val="00CD51E2"/>
    <w:rsid w:val="00CE41BA"/>
    <w:rsid w:val="00CE7B19"/>
    <w:rsid w:val="00CF141B"/>
    <w:rsid w:val="00CF1B5A"/>
    <w:rsid w:val="00CF6E53"/>
    <w:rsid w:val="00D060E2"/>
    <w:rsid w:val="00D1388B"/>
    <w:rsid w:val="00D61C6B"/>
    <w:rsid w:val="00D714BE"/>
    <w:rsid w:val="00D73170"/>
    <w:rsid w:val="00DB0479"/>
    <w:rsid w:val="00DE1DE2"/>
    <w:rsid w:val="00DF0AF4"/>
    <w:rsid w:val="00E02400"/>
    <w:rsid w:val="00E313F5"/>
    <w:rsid w:val="00E340C1"/>
    <w:rsid w:val="00E5199B"/>
    <w:rsid w:val="00E51D55"/>
    <w:rsid w:val="00E52AD8"/>
    <w:rsid w:val="00E55CDA"/>
    <w:rsid w:val="00E561E6"/>
    <w:rsid w:val="00E57203"/>
    <w:rsid w:val="00E607DA"/>
    <w:rsid w:val="00E61844"/>
    <w:rsid w:val="00E61F75"/>
    <w:rsid w:val="00E657AF"/>
    <w:rsid w:val="00E83D64"/>
    <w:rsid w:val="00ED5BB3"/>
    <w:rsid w:val="00EF54B4"/>
    <w:rsid w:val="00EF6097"/>
    <w:rsid w:val="00F269CE"/>
    <w:rsid w:val="00F34C3F"/>
    <w:rsid w:val="00F5075D"/>
    <w:rsid w:val="00F52171"/>
    <w:rsid w:val="00F54BB6"/>
    <w:rsid w:val="00F6061A"/>
    <w:rsid w:val="00F7592D"/>
    <w:rsid w:val="00F81AD3"/>
    <w:rsid w:val="00F87BB1"/>
    <w:rsid w:val="00F9567B"/>
    <w:rsid w:val="00FA1BDA"/>
    <w:rsid w:val="00FA4E73"/>
    <w:rsid w:val="00FB16D2"/>
    <w:rsid w:val="00FB1C35"/>
    <w:rsid w:val="00FD364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7BC0412"/>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09375-8B6B-4548-B3A0-DBE01680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2791</TotalTime>
  <Pages>7</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30</cp:revision>
  <dcterms:created xsi:type="dcterms:W3CDTF">2017-08-26T10:21:00Z</dcterms:created>
  <dcterms:modified xsi:type="dcterms:W3CDTF">2017-09-07T15:35:00Z</dcterms:modified>
</cp:coreProperties>
</file>